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103" w14:textId="27319C18" w:rsidR="00D83194" w:rsidRPr="00E963A8" w:rsidRDefault="00B1598D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01882CA0">
                <wp:simplePos x="0" y="0"/>
                <wp:positionH relativeFrom="margin">
                  <wp:posOffset>4676775</wp:posOffset>
                </wp:positionH>
                <wp:positionV relativeFrom="margin">
                  <wp:posOffset>-895350</wp:posOffset>
                </wp:positionV>
                <wp:extent cx="2106930" cy="10020300"/>
                <wp:effectExtent l="0" t="0" r="762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10020300"/>
                          <a:chOff x="0" y="0"/>
                          <a:chExt cx="1828800" cy="9760475"/>
                        </a:xfrm>
                        <a:solidFill>
                          <a:srgbClr val="C0000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6535" y="0"/>
                            <a:ext cx="1812265" cy="2690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1A4B1361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“</w:t>
                              </w:r>
                              <w:r w:rsidR="00B73D0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Budgeting and Net Worth</w:t>
                              </w:r>
                              <w:r w:rsidR="00A01EE0" w:rsidRPr="00B1598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CA3A2AA" w:rsidR="005A7B37" w:rsidRPr="00B1598D" w:rsidRDefault="00B73D0E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E84C22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E84C22" w:themeColor="accent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CA43BE9" wp14:editId="17AA9DE7">
                                    <wp:extent cx="1905635" cy="45339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05635" cy="453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E84C22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683F1" id="Group 201" o:spid="_x0000_s1026" style="position:absolute;left:0;text-align:left;margin-left:368.25pt;margin-top:-70.5pt;width:165.9pt;height:789pt;z-index:-251657216;mso-wrap-distance-left:18pt;mso-wrap-distance-right:18pt;mso-position-horizontal-relative:margin;mso-position-vertical-relative:margin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">
                <v:rect id="Rectangle 202" o:spid="_x0000_s1027" style="position:absolute;left:165;width:1812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" filled="f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" filled="f" stroked="f">
                  <v:textbox inset=",14.4pt,8.64pt,18pt">
                    <w:txbxContent>
                      <w:p w14:paraId="04EB5516" w14:textId="1A4B1361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“</w:t>
                        </w:r>
                        <w:r w:rsidR="00B73D0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Budgeting and Net Worth</w:t>
                        </w:r>
                        <w:r w:rsidR="00A01EE0" w:rsidRPr="00B1598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CA3A2AA" w:rsidR="005A7B37" w:rsidRPr="00B1598D" w:rsidRDefault="00B73D0E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E84C22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E84C22" w:themeColor="accent1"/>
                            <w:sz w:val="20"/>
                            <w:szCs w:val="20"/>
                          </w:rPr>
                          <w:drawing>
                            <wp:inline distT="0" distB="0" distL="0" distR="0" wp14:anchorId="2CA43BE9" wp14:editId="17AA9DE7">
                              <wp:extent cx="1905635" cy="45339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1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635" cy="4533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E84C22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16D5E7FD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D466BB9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31B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now</w:t>
      </w:r>
      <w:r w:rsidR="00B1598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proofErr w:type="spellEnd"/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</w:t>
      </w:r>
      <w:r w:rsidR="00BA6270">
        <w:rPr>
          <w:rFonts w:ascii="Times New Roman" w:hAnsi="Times New Roman" w:cs="Times New Roman"/>
          <w:b/>
          <w:bCs/>
          <w:i/>
          <w:iCs/>
          <w:sz w:val="36"/>
          <w:szCs w:val="36"/>
        </w:rPr>
        <w:t>g</w:t>
      </w:r>
    </w:p>
    <w:p w14:paraId="438DB20F" w14:textId="2016AE98" w:rsidR="003A5B2C" w:rsidRPr="00E963A8" w:rsidRDefault="000C257F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Wednes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Ju</w:t>
      </w:r>
      <w:r w:rsidR="00B73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ly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73D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22nd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378FB2C4" w14:textId="359327C3" w:rsidR="00E467D7" w:rsidRPr="00B73D0E" w:rsidRDefault="00B93062" w:rsidP="00B73D0E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11:00</w:t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am-</w:t>
      </w:r>
      <w:r w:rsidR="006758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2:00pm</w:t>
      </w:r>
      <w:r w:rsidR="00B73D0E"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t xml:space="preserve">                 </w:t>
      </w:r>
      <w:r w:rsidR="00B73D0E"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  <w:drawing>
          <wp:inline distT="0" distB="0" distL="0" distR="0" wp14:anchorId="3E9A6D65" wp14:editId="4E5376FD">
            <wp:extent cx="435292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5F9C" w14:textId="6ADD0CD6" w:rsidR="00E467D7" w:rsidRDefault="00E467D7" w:rsidP="00C004F4"/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A904E" id="Group 3" o:spid="_x0000_s1030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I10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j7fUAYSVWb8AA2fQQxTgrbhTiPfAfVhyhzscm3iXwld8qsbs5onppYTVxv350T7Zo5fQ&#10;JmyHN2Ge+D+2nC6C5rNGl2fjooDbEBfF5DLDwr3WrF5r9La9MagcE4Hsokj2oRnEypn2G56vBUWF&#10;imuB2PMkDOJN6F4qPH9CLhbRqLtfHvSjxa00jswlnJ/237izPacD+vvFDLx6R+3OtkN9sQ2mUpH3&#10;hHOHag8/OB6l+PhAOnndXq+j1fE5v/4L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MI10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6" o:title=""/>
                </v:shape>
                <v:shape id="Text Box 2" o:spid="_x0000_s1032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535329C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00AEC1C4" w14:textId="77777777" w:rsidR="00A031B1" w:rsidRDefault="00A031B1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 xml:space="preserve">Auxiliary aids and services are </w:t>
      </w:r>
      <w:proofErr w:type="gramStart"/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available</w:t>
      </w:r>
      <w:proofErr w:type="gramEnd"/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DC62" w14:textId="77777777" w:rsidR="00F27025" w:rsidRDefault="00F27025" w:rsidP="00E467D7">
      <w:pPr>
        <w:spacing w:after="0" w:line="240" w:lineRule="auto"/>
      </w:pPr>
      <w:r>
        <w:separator/>
      </w:r>
    </w:p>
  </w:endnote>
  <w:endnote w:type="continuationSeparator" w:id="0">
    <w:p w14:paraId="0946015B" w14:textId="77777777" w:rsidR="00F27025" w:rsidRDefault="00F27025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FD00" w14:textId="77777777" w:rsidR="00F27025" w:rsidRDefault="00F27025" w:rsidP="00E467D7">
      <w:pPr>
        <w:spacing w:after="0" w:line="240" w:lineRule="auto"/>
      </w:pPr>
      <w:r>
        <w:separator/>
      </w:r>
    </w:p>
  </w:footnote>
  <w:footnote w:type="continuationSeparator" w:id="0">
    <w:p w14:paraId="45AC18E0" w14:textId="77777777" w:rsidR="00F27025" w:rsidRDefault="00F27025" w:rsidP="00E4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97616"/>
    <w:rsid w:val="000A1AD5"/>
    <w:rsid w:val="000C257F"/>
    <w:rsid w:val="001472F1"/>
    <w:rsid w:val="001E44A4"/>
    <w:rsid w:val="002667CE"/>
    <w:rsid w:val="0028296C"/>
    <w:rsid w:val="002F26AA"/>
    <w:rsid w:val="00392F7C"/>
    <w:rsid w:val="003A5B2C"/>
    <w:rsid w:val="005A7B37"/>
    <w:rsid w:val="005E51F4"/>
    <w:rsid w:val="005F6162"/>
    <w:rsid w:val="00644248"/>
    <w:rsid w:val="0066608E"/>
    <w:rsid w:val="0067437A"/>
    <w:rsid w:val="0067582B"/>
    <w:rsid w:val="006974F7"/>
    <w:rsid w:val="00766DC8"/>
    <w:rsid w:val="007B2CD5"/>
    <w:rsid w:val="007D3EE1"/>
    <w:rsid w:val="008A0F69"/>
    <w:rsid w:val="008C35BD"/>
    <w:rsid w:val="009E11B4"/>
    <w:rsid w:val="009E1D4D"/>
    <w:rsid w:val="00A01EE0"/>
    <w:rsid w:val="00A031B1"/>
    <w:rsid w:val="00B03AC5"/>
    <w:rsid w:val="00B1598D"/>
    <w:rsid w:val="00B73D0E"/>
    <w:rsid w:val="00B93062"/>
    <w:rsid w:val="00BA6270"/>
    <w:rsid w:val="00C004F4"/>
    <w:rsid w:val="00C600AD"/>
    <w:rsid w:val="00C73954"/>
    <w:rsid w:val="00D83194"/>
    <w:rsid w:val="00D90D83"/>
    <w:rsid w:val="00E467D7"/>
    <w:rsid w:val="00E963A8"/>
    <w:rsid w:val="00F2702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98D"/>
  </w:style>
  <w:style w:type="paragraph" w:styleId="Heading1">
    <w:name w:val="heading 1"/>
    <w:basedOn w:val="Normal"/>
    <w:next w:val="Normal"/>
    <w:link w:val="Heading1Char"/>
    <w:uiPriority w:val="9"/>
    <w:qFormat/>
    <w:rsid w:val="00B1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98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98D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98D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98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159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4F4"/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  <w:style w:type="character" w:customStyle="1" w:styleId="Heading1Char">
    <w:name w:val="Heading 1 Char"/>
    <w:basedOn w:val="DefaultParagraphFont"/>
    <w:link w:val="Heading1"/>
    <w:uiPriority w:val="9"/>
    <w:rsid w:val="00B1598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98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98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9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98D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98D"/>
  </w:style>
  <w:style w:type="character" w:customStyle="1" w:styleId="Heading7Char">
    <w:name w:val="Heading 7 Char"/>
    <w:basedOn w:val="DefaultParagraphFont"/>
    <w:link w:val="Heading7"/>
    <w:uiPriority w:val="9"/>
    <w:semiHidden/>
    <w:rsid w:val="00B159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98D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98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98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98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98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98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1598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1598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1598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98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98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98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B1598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598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59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1598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B1598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nguagelustreview.com/forex-wealth-strategy-review-toshko-raychev.php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photos/mrmonochrome/16535013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BB%26T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C2002-8C90-4B39-9F6E-4D87AA20A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Monica Mcmillan</cp:lastModifiedBy>
  <cp:revision>2</cp:revision>
  <cp:lastPrinted>2021-03-24T15:56:00Z</cp:lastPrinted>
  <dcterms:created xsi:type="dcterms:W3CDTF">2021-06-28T21:04:00Z</dcterms:created>
  <dcterms:modified xsi:type="dcterms:W3CDTF">2021-06-28T21:04:00Z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