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7A7" w:rsidRDefault="000557A7" w:rsidP="000557A7">
      <w:pPr>
        <w:spacing w:before="240" w:after="0" w:line="240" w:lineRule="auto"/>
        <w:jc w:val="center"/>
        <w:rPr>
          <w:rFonts w:ascii="Arial" w:eastAsia="Times New Roman" w:hAnsi="Arial" w:cs="Arial"/>
          <w:b/>
          <w:bCs/>
          <w:color w:val="000000"/>
          <w:sz w:val="36"/>
          <w:szCs w:val="36"/>
        </w:rPr>
      </w:pPr>
      <w:r>
        <w:rPr>
          <w:rFonts w:ascii="Arial" w:eastAsia="Times New Roman" w:hAnsi="Arial" w:cs="Arial"/>
          <w:b/>
          <w:bCs/>
          <w:noProof/>
          <w:color w:val="000000"/>
          <w:sz w:val="36"/>
          <w:szCs w:val="36"/>
        </w:rPr>
        <w:drawing>
          <wp:inline distT="0" distB="0" distL="0" distR="0" wp14:anchorId="00E4B501" wp14:editId="6100A195">
            <wp:extent cx="2971800" cy="12960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CC-Logo-_noTagProces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95742" cy="1306476"/>
                    </a:xfrm>
                    <a:prstGeom prst="rect">
                      <a:avLst/>
                    </a:prstGeom>
                  </pic:spPr>
                </pic:pic>
              </a:graphicData>
            </a:graphic>
          </wp:inline>
        </w:drawing>
      </w:r>
    </w:p>
    <w:p w:rsidR="000557A7" w:rsidRPr="000557A7" w:rsidRDefault="000557A7" w:rsidP="000557A7">
      <w:pPr>
        <w:spacing w:before="240" w:after="0" w:line="240" w:lineRule="auto"/>
        <w:jc w:val="center"/>
        <w:rPr>
          <w:rFonts w:ascii="Times New Roman" w:eastAsia="Times New Roman" w:hAnsi="Times New Roman" w:cs="Times New Roman"/>
          <w:sz w:val="24"/>
          <w:szCs w:val="24"/>
        </w:rPr>
      </w:pPr>
      <w:r w:rsidRPr="000557A7">
        <w:rPr>
          <w:rFonts w:ascii="Arial" w:eastAsia="Times New Roman" w:hAnsi="Arial" w:cs="Arial"/>
          <w:b/>
          <w:bCs/>
          <w:color w:val="000000"/>
          <w:sz w:val="36"/>
          <w:szCs w:val="36"/>
        </w:rPr>
        <w:t>COVID-19 Update </w:t>
      </w:r>
    </w:p>
    <w:p w:rsidR="000557A7" w:rsidRDefault="000557A7" w:rsidP="000557A7">
      <w:pPr>
        <w:spacing w:before="240" w:after="0" w:line="240" w:lineRule="auto"/>
        <w:jc w:val="center"/>
        <w:rPr>
          <w:rFonts w:ascii="Arial" w:eastAsia="Times New Roman" w:hAnsi="Arial" w:cs="Arial"/>
          <w:b/>
          <w:bCs/>
          <w:color w:val="000000"/>
          <w:sz w:val="28"/>
          <w:szCs w:val="28"/>
        </w:rPr>
      </w:pPr>
      <w:r w:rsidRPr="000557A7">
        <w:rPr>
          <w:rFonts w:ascii="Arial" w:eastAsia="Times New Roman" w:hAnsi="Arial" w:cs="Arial"/>
          <w:b/>
          <w:bCs/>
          <w:color w:val="000000"/>
          <w:sz w:val="28"/>
          <w:szCs w:val="28"/>
        </w:rPr>
        <w:t>Thursday, April 30, 2020</w:t>
      </w:r>
    </w:p>
    <w:p w:rsidR="000557A7" w:rsidRPr="000557A7" w:rsidRDefault="000557A7" w:rsidP="000557A7">
      <w:pPr>
        <w:spacing w:before="240" w:after="0" w:line="240" w:lineRule="auto"/>
        <w:jc w:val="center"/>
        <w:rPr>
          <w:rFonts w:ascii="Times New Roman" w:eastAsia="Times New Roman" w:hAnsi="Times New Roman" w:cs="Times New Roman"/>
          <w:sz w:val="24"/>
          <w:szCs w:val="24"/>
        </w:rPr>
      </w:pPr>
    </w:p>
    <w:p w:rsidR="000557A7" w:rsidRPr="000557A7" w:rsidRDefault="000557A7" w:rsidP="000557A7">
      <w:pPr>
        <w:spacing w:before="240" w:after="0" w:line="240" w:lineRule="auto"/>
        <w:rPr>
          <w:rFonts w:ascii="Times New Roman" w:eastAsia="Times New Roman" w:hAnsi="Times New Roman" w:cs="Times New Roman"/>
          <w:sz w:val="24"/>
          <w:szCs w:val="24"/>
        </w:rPr>
      </w:pPr>
      <w:r w:rsidRPr="000557A7">
        <w:rPr>
          <w:rFonts w:ascii="Arial" w:eastAsia="Times New Roman" w:hAnsi="Arial" w:cs="Arial"/>
          <w:b/>
          <w:bCs/>
          <w:color w:val="000000"/>
          <w:sz w:val="24"/>
          <w:szCs w:val="24"/>
        </w:rPr>
        <w:t>Virginia Daily Key Statistics</w:t>
      </w:r>
      <w:r w:rsidRPr="000557A7">
        <w:rPr>
          <w:rFonts w:ascii="Arial" w:eastAsia="Times New Roman" w:hAnsi="Arial" w:cs="Arial"/>
          <w:color w:val="000000"/>
        </w:rPr>
        <w:t xml:space="preserve"> - </w:t>
      </w:r>
      <w:r w:rsidRPr="000557A7">
        <w:rPr>
          <w:rFonts w:ascii="Arial" w:eastAsia="Times New Roman" w:hAnsi="Arial" w:cs="Arial"/>
          <w:i/>
          <w:iCs/>
          <w:color w:val="000000"/>
        </w:rPr>
        <w:t>(please note that the VDH and VHHA numbers may vary slightly due to reporting times.) </w:t>
      </w:r>
    </w:p>
    <w:p w:rsidR="000557A7" w:rsidRPr="000557A7" w:rsidRDefault="000557A7" w:rsidP="000557A7">
      <w:pPr>
        <w:spacing w:before="240" w:after="240" w:line="240" w:lineRule="auto"/>
        <w:rPr>
          <w:rFonts w:ascii="Times New Roman" w:eastAsia="Times New Roman" w:hAnsi="Times New Roman" w:cs="Times New Roman"/>
          <w:sz w:val="24"/>
          <w:szCs w:val="24"/>
        </w:rPr>
      </w:pPr>
      <w:r w:rsidRPr="000557A7">
        <w:rPr>
          <w:rFonts w:ascii="Arial" w:eastAsia="Times New Roman" w:hAnsi="Arial" w:cs="Arial"/>
          <w:color w:val="000000"/>
        </w:rPr>
        <w:t>Virginia’s Daily COVID-19 Statistics - Virginia Department of Health:</w:t>
      </w:r>
      <w:hyperlink r:id="rId6" w:history="1">
        <w:r w:rsidRPr="000557A7">
          <w:rPr>
            <w:rFonts w:ascii="Arial" w:eastAsia="Times New Roman" w:hAnsi="Arial" w:cs="Arial"/>
            <w:color w:val="000000"/>
          </w:rPr>
          <w:t xml:space="preserve"> </w:t>
        </w:r>
        <w:r w:rsidRPr="000557A7">
          <w:rPr>
            <w:rFonts w:ascii="Arial" w:eastAsia="Times New Roman" w:hAnsi="Arial" w:cs="Arial"/>
            <w:color w:val="1155CC"/>
            <w:u w:val="single"/>
          </w:rPr>
          <w:t>http://www.vdh.virginia.gov/coronavirus/</w:t>
        </w:r>
      </w:hyperlink>
      <w:r w:rsidRPr="000557A7">
        <w:rPr>
          <w:rFonts w:ascii="Arial" w:eastAsia="Times New Roman" w:hAnsi="Arial" w:cs="Arial"/>
          <w:color w:val="000000"/>
        </w:rPr>
        <w:t xml:space="preserve"> (</w:t>
      </w:r>
      <w:r w:rsidRPr="000557A7">
        <w:rPr>
          <w:rFonts w:ascii="Arial" w:eastAsia="Times New Roman" w:hAnsi="Arial" w:cs="Arial"/>
          <w:i/>
          <w:iCs/>
          <w:color w:val="000000"/>
        </w:rPr>
        <w:t>This page is updated daily before 10 AM. Numbers are preliminary and close out at 5 PM the day before posting. Case counts reflect what has been reported to VDH by healthcare providers and laboratories.)</w:t>
      </w:r>
    </w:p>
    <w:p w:rsidR="000557A7" w:rsidRPr="000557A7" w:rsidRDefault="000557A7" w:rsidP="000557A7">
      <w:pPr>
        <w:spacing w:before="240" w:after="0" w:line="240" w:lineRule="auto"/>
        <w:rPr>
          <w:rFonts w:ascii="Times New Roman" w:eastAsia="Times New Roman" w:hAnsi="Times New Roman" w:cs="Times New Roman"/>
          <w:sz w:val="24"/>
          <w:szCs w:val="24"/>
        </w:rPr>
      </w:pPr>
      <w:r w:rsidRPr="000557A7">
        <w:rPr>
          <w:rFonts w:ascii="Arial" w:eastAsia="Times New Roman" w:hAnsi="Arial" w:cs="Arial"/>
          <w:color w:val="000000"/>
        </w:rPr>
        <w:t>Number of People Tested: 90,843 (26,325 or 40.8% increase from last week)</w:t>
      </w:r>
    </w:p>
    <w:p w:rsidR="000557A7" w:rsidRPr="000557A7" w:rsidRDefault="000557A7" w:rsidP="000557A7">
      <w:pPr>
        <w:spacing w:before="240" w:after="0" w:line="240" w:lineRule="auto"/>
        <w:rPr>
          <w:rFonts w:ascii="Times New Roman" w:eastAsia="Times New Roman" w:hAnsi="Times New Roman" w:cs="Times New Roman"/>
          <w:sz w:val="24"/>
          <w:szCs w:val="24"/>
        </w:rPr>
      </w:pPr>
      <w:r w:rsidRPr="000557A7">
        <w:rPr>
          <w:rFonts w:ascii="Arial" w:eastAsia="Times New Roman" w:hAnsi="Arial" w:cs="Arial"/>
          <w:color w:val="000000"/>
        </w:rPr>
        <w:t>Total Cases: 15,846 (4,848 or 44.1% increase from last week)</w:t>
      </w:r>
    </w:p>
    <w:p w:rsidR="000557A7" w:rsidRPr="000557A7" w:rsidRDefault="000557A7" w:rsidP="000557A7">
      <w:pPr>
        <w:spacing w:before="240" w:after="0" w:line="240" w:lineRule="auto"/>
        <w:rPr>
          <w:rFonts w:ascii="Times New Roman" w:eastAsia="Times New Roman" w:hAnsi="Times New Roman" w:cs="Times New Roman"/>
          <w:sz w:val="24"/>
          <w:szCs w:val="24"/>
        </w:rPr>
      </w:pPr>
      <w:r w:rsidRPr="000557A7">
        <w:rPr>
          <w:rFonts w:ascii="Arial" w:eastAsia="Times New Roman" w:hAnsi="Arial" w:cs="Arial"/>
          <w:color w:val="000000"/>
        </w:rPr>
        <w:t>Total Hospitalizations: 2,322 (569 or 32.5% increase from last week)</w:t>
      </w:r>
    </w:p>
    <w:p w:rsidR="000557A7" w:rsidRPr="000557A7" w:rsidRDefault="000557A7" w:rsidP="000557A7">
      <w:pPr>
        <w:spacing w:before="240" w:after="0" w:line="240" w:lineRule="auto"/>
        <w:rPr>
          <w:rFonts w:ascii="Times New Roman" w:eastAsia="Times New Roman" w:hAnsi="Times New Roman" w:cs="Times New Roman"/>
          <w:sz w:val="24"/>
          <w:szCs w:val="24"/>
        </w:rPr>
      </w:pPr>
      <w:r w:rsidRPr="000557A7">
        <w:rPr>
          <w:rFonts w:ascii="Arial" w:eastAsia="Times New Roman" w:hAnsi="Arial" w:cs="Arial"/>
          <w:color w:val="000000"/>
        </w:rPr>
        <w:t>Total Deaths: 552 (180 or 48.4% increase from last week)</w:t>
      </w:r>
    </w:p>
    <w:p w:rsidR="000557A7" w:rsidRPr="000557A7" w:rsidRDefault="000557A7" w:rsidP="000557A7">
      <w:pPr>
        <w:spacing w:before="240" w:after="0" w:line="240" w:lineRule="auto"/>
        <w:rPr>
          <w:rFonts w:ascii="Times New Roman" w:eastAsia="Times New Roman" w:hAnsi="Times New Roman" w:cs="Times New Roman"/>
          <w:sz w:val="24"/>
          <w:szCs w:val="24"/>
        </w:rPr>
      </w:pPr>
      <w:r w:rsidRPr="000557A7">
        <w:rPr>
          <w:rFonts w:ascii="Arial" w:eastAsia="Times New Roman" w:hAnsi="Arial" w:cs="Arial"/>
          <w:color w:val="000000"/>
        </w:rPr>
        <w:t>COVID in Virginia’s Hospitals Dashboard:</w:t>
      </w:r>
      <w:hyperlink r:id="rId7" w:history="1">
        <w:r w:rsidRPr="000557A7">
          <w:rPr>
            <w:rFonts w:ascii="Arial" w:eastAsia="Times New Roman" w:hAnsi="Arial" w:cs="Arial"/>
            <w:color w:val="000000"/>
          </w:rPr>
          <w:t xml:space="preserve"> </w:t>
        </w:r>
        <w:r w:rsidRPr="000557A7">
          <w:rPr>
            <w:rFonts w:ascii="Arial" w:eastAsia="Times New Roman" w:hAnsi="Arial" w:cs="Arial"/>
            <w:color w:val="1155CC"/>
            <w:u w:val="single"/>
          </w:rPr>
          <w:t>https://www.vhha.com/communications/virginia-hospital-covid-19-data-dashboard/</w:t>
        </w:r>
      </w:hyperlink>
      <w:r w:rsidRPr="000557A7">
        <w:rPr>
          <w:rFonts w:ascii="Arial" w:eastAsia="Times New Roman" w:hAnsi="Arial" w:cs="Arial"/>
          <w:color w:val="000000"/>
        </w:rPr>
        <w:t xml:space="preserve"> </w:t>
      </w:r>
      <w:r w:rsidRPr="000557A7">
        <w:rPr>
          <w:rFonts w:ascii="Times New Roman" w:eastAsia="Times New Roman" w:hAnsi="Times New Roman" w:cs="Times New Roman"/>
          <w:color w:val="000000"/>
          <w:sz w:val="24"/>
          <w:szCs w:val="24"/>
        </w:rPr>
        <w:t> </w:t>
      </w:r>
    </w:p>
    <w:p w:rsidR="000557A7" w:rsidRPr="000557A7" w:rsidRDefault="000557A7" w:rsidP="000557A7">
      <w:pPr>
        <w:spacing w:before="240" w:after="0" w:line="240" w:lineRule="auto"/>
        <w:rPr>
          <w:rFonts w:ascii="Times New Roman" w:eastAsia="Times New Roman" w:hAnsi="Times New Roman" w:cs="Times New Roman"/>
          <w:sz w:val="24"/>
          <w:szCs w:val="24"/>
        </w:rPr>
      </w:pPr>
      <w:r w:rsidRPr="000557A7">
        <w:rPr>
          <w:rFonts w:ascii="Arial" w:eastAsia="Times New Roman" w:hAnsi="Arial" w:cs="Arial"/>
          <w:b/>
          <w:bCs/>
          <w:color w:val="000000"/>
          <w:sz w:val="24"/>
          <w:szCs w:val="24"/>
        </w:rPr>
        <w:t>Governor’s Blueprint for Easing Public Restrictions</w:t>
      </w:r>
    </w:p>
    <w:p w:rsidR="000557A7" w:rsidRPr="000557A7" w:rsidRDefault="000557A7" w:rsidP="000557A7">
      <w:pPr>
        <w:spacing w:before="240" w:after="0" w:line="240" w:lineRule="auto"/>
        <w:rPr>
          <w:rFonts w:ascii="Times New Roman" w:eastAsia="Times New Roman" w:hAnsi="Times New Roman" w:cs="Times New Roman"/>
          <w:sz w:val="24"/>
          <w:szCs w:val="24"/>
        </w:rPr>
      </w:pPr>
      <w:r w:rsidRPr="000557A7">
        <w:rPr>
          <w:rFonts w:ascii="Arial" w:eastAsia="Times New Roman" w:hAnsi="Arial" w:cs="Arial"/>
          <w:color w:val="000000"/>
        </w:rPr>
        <w:t>April 24 - Governor Ralph Northam today presented the “Forward Virginia” blueprint, which will help guide the Commonwealth on when to safely begin easing public health restrictions. The blueprint includes a phased approach that is grounded in the federal Centers for Disease Control and Prevention guidelines and has specific goals to contain the spread of the virus through increased testing, personal protective equipment and supplies, and medical capacity.</w:t>
      </w:r>
    </w:p>
    <w:p w:rsidR="000557A7" w:rsidRPr="000557A7" w:rsidRDefault="000557A7" w:rsidP="000557A7">
      <w:pPr>
        <w:spacing w:before="240" w:after="0" w:line="240" w:lineRule="auto"/>
        <w:rPr>
          <w:rFonts w:ascii="Times New Roman" w:eastAsia="Times New Roman" w:hAnsi="Times New Roman" w:cs="Times New Roman"/>
          <w:sz w:val="24"/>
          <w:szCs w:val="24"/>
        </w:rPr>
      </w:pPr>
      <w:r w:rsidRPr="000557A7">
        <w:rPr>
          <w:rFonts w:ascii="Arial" w:eastAsia="Times New Roman" w:hAnsi="Arial" w:cs="Arial"/>
          <w:color w:val="000000"/>
        </w:rPr>
        <w:t>The Forward Virginia blueprint includes the following priorities:</w:t>
      </w:r>
    </w:p>
    <w:p w:rsidR="000557A7" w:rsidRPr="000557A7" w:rsidRDefault="000557A7" w:rsidP="000557A7">
      <w:pPr>
        <w:numPr>
          <w:ilvl w:val="0"/>
          <w:numId w:val="1"/>
        </w:numPr>
        <w:spacing w:before="240" w:after="0" w:line="240" w:lineRule="auto"/>
        <w:textAlignment w:val="baseline"/>
        <w:rPr>
          <w:rFonts w:ascii="Arial" w:eastAsia="Times New Roman" w:hAnsi="Arial" w:cs="Arial"/>
          <w:color w:val="000000"/>
        </w:rPr>
      </w:pPr>
      <w:r w:rsidRPr="000557A7">
        <w:rPr>
          <w:rFonts w:ascii="Arial" w:eastAsia="Times New Roman" w:hAnsi="Arial" w:cs="Arial"/>
          <w:color w:val="000000"/>
        </w:rPr>
        <w:t>Testing and Tracing</w:t>
      </w:r>
    </w:p>
    <w:p w:rsidR="000557A7" w:rsidRPr="000557A7" w:rsidRDefault="000557A7" w:rsidP="000557A7">
      <w:pPr>
        <w:numPr>
          <w:ilvl w:val="0"/>
          <w:numId w:val="1"/>
        </w:numPr>
        <w:spacing w:after="0" w:line="240" w:lineRule="auto"/>
        <w:textAlignment w:val="baseline"/>
        <w:rPr>
          <w:rFonts w:ascii="Arial" w:eastAsia="Times New Roman" w:hAnsi="Arial" w:cs="Arial"/>
          <w:color w:val="000000"/>
        </w:rPr>
      </w:pPr>
      <w:r w:rsidRPr="000557A7">
        <w:rPr>
          <w:rFonts w:ascii="Arial" w:eastAsia="Times New Roman" w:hAnsi="Arial" w:cs="Arial"/>
          <w:color w:val="000000"/>
        </w:rPr>
        <w:t>Personal Protective Equipment</w:t>
      </w:r>
    </w:p>
    <w:p w:rsidR="000557A7" w:rsidRPr="000557A7" w:rsidRDefault="000557A7" w:rsidP="000557A7">
      <w:pPr>
        <w:numPr>
          <w:ilvl w:val="0"/>
          <w:numId w:val="1"/>
        </w:numPr>
        <w:spacing w:after="0" w:line="240" w:lineRule="auto"/>
        <w:textAlignment w:val="baseline"/>
        <w:rPr>
          <w:rFonts w:ascii="Arial" w:eastAsia="Times New Roman" w:hAnsi="Arial" w:cs="Arial"/>
          <w:color w:val="000000"/>
        </w:rPr>
      </w:pPr>
      <w:r w:rsidRPr="000557A7">
        <w:rPr>
          <w:rFonts w:ascii="Arial" w:eastAsia="Times New Roman" w:hAnsi="Arial" w:cs="Arial"/>
          <w:color w:val="000000"/>
        </w:rPr>
        <w:t>Hospital Capacity and Staff</w:t>
      </w:r>
    </w:p>
    <w:p w:rsidR="000557A7" w:rsidRPr="000557A7" w:rsidRDefault="000557A7" w:rsidP="000557A7">
      <w:pPr>
        <w:spacing w:before="240" w:after="0" w:line="240" w:lineRule="auto"/>
        <w:rPr>
          <w:rFonts w:ascii="Times New Roman" w:eastAsia="Times New Roman" w:hAnsi="Times New Roman" w:cs="Times New Roman"/>
          <w:sz w:val="24"/>
          <w:szCs w:val="24"/>
        </w:rPr>
      </w:pPr>
      <w:r w:rsidRPr="000557A7">
        <w:rPr>
          <w:rFonts w:ascii="Arial" w:eastAsia="Times New Roman" w:hAnsi="Arial" w:cs="Arial"/>
          <w:color w:val="000000"/>
        </w:rPr>
        <w:t xml:space="preserve">News Release: </w:t>
      </w:r>
      <w:hyperlink r:id="rId8" w:history="1">
        <w:r w:rsidRPr="000557A7">
          <w:rPr>
            <w:rFonts w:ascii="Arial" w:eastAsia="Times New Roman" w:hAnsi="Arial" w:cs="Arial"/>
            <w:color w:val="1155CC"/>
            <w:u w:val="single"/>
          </w:rPr>
          <w:t>https://www.governor.virginia.gov/newsroom/all-releases/2020/april/headline-856337-en.html</w:t>
        </w:r>
      </w:hyperlink>
    </w:p>
    <w:p w:rsidR="000557A7" w:rsidRPr="000557A7" w:rsidRDefault="000557A7" w:rsidP="000557A7">
      <w:pPr>
        <w:spacing w:before="240" w:after="0" w:line="240" w:lineRule="auto"/>
        <w:rPr>
          <w:rFonts w:ascii="Times New Roman" w:eastAsia="Times New Roman" w:hAnsi="Times New Roman" w:cs="Times New Roman"/>
          <w:sz w:val="24"/>
          <w:szCs w:val="24"/>
        </w:rPr>
      </w:pPr>
      <w:r w:rsidRPr="000557A7">
        <w:rPr>
          <w:rFonts w:ascii="Arial" w:eastAsia="Times New Roman" w:hAnsi="Arial" w:cs="Arial"/>
          <w:color w:val="000000"/>
        </w:rPr>
        <w:t xml:space="preserve">Presentation: </w:t>
      </w:r>
      <w:hyperlink r:id="rId9" w:history="1">
        <w:r w:rsidRPr="000557A7">
          <w:rPr>
            <w:rFonts w:ascii="Arial" w:eastAsia="Times New Roman" w:hAnsi="Arial" w:cs="Arial"/>
            <w:color w:val="1155CC"/>
            <w:u w:val="single"/>
          </w:rPr>
          <w:t>https://www.governor.virginia.gov/media/governorvirginiagov/governor-of-virginia/pdf/Slide-Deck-4-24-2020-.pdf</w:t>
        </w:r>
      </w:hyperlink>
    </w:p>
    <w:p w:rsidR="000557A7" w:rsidRPr="000557A7" w:rsidRDefault="000557A7" w:rsidP="000557A7">
      <w:pPr>
        <w:spacing w:before="240" w:after="0" w:line="240" w:lineRule="auto"/>
        <w:rPr>
          <w:rFonts w:ascii="Times New Roman" w:eastAsia="Times New Roman" w:hAnsi="Times New Roman" w:cs="Times New Roman"/>
          <w:sz w:val="24"/>
          <w:szCs w:val="24"/>
        </w:rPr>
      </w:pPr>
      <w:r w:rsidRPr="000557A7">
        <w:rPr>
          <w:rFonts w:ascii="Arial" w:eastAsia="Times New Roman" w:hAnsi="Arial" w:cs="Arial"/>
          <w:b/>
          <w:bCs/>
          <w:color w:val="000000"/>
          <w:sz w:val="24"/>
          <w:szCs w:val="24"/>
        </w:rPr>
        <w:t>COVID 19 Testing in Virginia</w:t>
      </w:r>
    </w:p>
    <w:p w:rsidR="000557A7" w:rsidRPr="000557A7" w:rsidRDefault="000557A7" w:rsidP="000557A7">
      <w:pPr>
        <w:spacing w:before="240" w:after="240" w:line="240" w:lineRule="auto"/>
        <w:rPr>
          <w:rFonts w:ascii="Times New Roman" w:eastAsia="Times New Roman" w:hAnsi="Times New Roman" w:cs="Times New Roman"/>
          <w:sz w:val="24"/>
          <w:szCs w:val="24"/>
        </w:rPr>
      </w:pPr>
      <w:r w:rsidRPr="000557A7">
        <w:rPr>
          <w:rFonts w:ascii="Arial" w:eastAsia="Times New Roman" w:hAnsi="Arial" w:cs="Arial"/>
          <w:color w:val="000000"/>
        </w:rPr>
        <w:t>April 27 - The governor said there's been a 41% increase in testing statewide over the last week, with the commonwealth reaching about 4,000 tests administered a day over the last two days, which meets a key criteria of the governor's blueprint announced on Friday.</w:t>
      </w:r>
    </w:p>
    <w:p w:rsidR="000557A7" w:rsidRPr="000557A7" w:rsidRDefault="000557A7" w:rsidP="000557A7">
      <w:pPr>
        <w:spacing w:before="240" w:after="240" w:line="240" w:lineRule="auto"/>
        <w:rPr>
          <w:rFonts w:ascii="Times New Roman" w:eastAsia="Times New Roman" w:hAnsi="Times New Roman" w:cs="Times New Roman"/>
          <w:sz w:val="24"/>
          <w:szCs w:val="24"/>
        </w:rPr>
      </w:pPr>
      <w:r w:rsidRPr="000557A7">
        <w:rPr>
          <w:rFonts w:ascii="Arial" w:eastAsia="Times New Roman" w:hAnsi="Arial" w:cs="Arial"/>
          <w:color w:val="000000"/>
        </w:rPr>
        <w:t>He said the Department of Health is prioritizing testing in public housing, prisons, and long-term care facilities to try and focus on people in some of the most vulnerable populations.</w:t>
      </w:r>
    </w:p>
    <w:p w:rsidR="000557A7" w:rsidRPr="000557A7" w:rsidRDefault="004E18A9" w:rsidP="000557A7">
      <w:pPr>
        <w:spacing w:before="240" w:after="240" w:line="240" w:lineRule="auto"/>
        <w:rPr>
          <w:rFonts w:ascii="Times New Roman" w:eastAsia="Times New Roman" w:hAnsi="Times New Roman" w:cs="Times New Roman"/>
          <w:sz w:val="24"/>
          <w:szCs w:val="24"/>
        </w:rPr>
      </w:pPr>
      <w:hyperlink r:id="rId10" w:history="1">
        <w:r w:rsidR="000557A7" w:rsidRPr="000557A7">
          <w:rPr>
            <w:rFonts w:ascii="Arial" w:eastAsia="Times New Roman" w:hAnsi="Arial" w:cs="Arial"/>
            <w:color w:val="1155CC"/>
            <w:u w:val="single"/>
          </w:rPr>
          <w:t>https://www.whsv.com/content/news/Gov-Northam-set-to-address-Virginia-as-COVID-19-cases-rise-past-13000-569981751.html</w:t>
        </w:r>
      </w:hyperlink>
    </w:p>
    <w:p w:rsidR="000557A7" w:rsidRPr="000557A7" w:rsidRDefault="000557A7" w:rsidP="000557A7">
      <w:pPr>
        <w:spacing w:before="240" w:after="0" w:line="240" w:lineRule="auto"/>
        <w:rPr>
          <w:rFonts w:ascii="Times New Roman" w:eastAsia="Times New Roman" w:hAnsi="Times New Roman" w:cs="Times New Roman"/>
          <w:sz w:val="24"/>
          <w:szCs w:val="24"/>
        </w:rPr>
      </w:pPr>
      <w:r w:rsidRPr="000557A7">
        <w:rPr>
          <w:rFonts w:ascii="Arial" w:eastAsia="Times New Roman" w:hAnsi="Arial" w:cs="Arial"/>
          <w:b/>
          <w:bCs/>
          <w:color w:val="000000"/>
          <w:sz w:val="24"/>
          <w:szCs w:val="24"/>
        </w:rPr>
        <w:t>Support for Virginians</w:t>
      </w:r>
    </w:p>
    <w:p w:rsidR="000557A7" w:rsidRPr="000557A7" w:rsidRDefault="000557A7" w:rsidP="000557A7">
      <w:pPr>
        <w:spacing w:line="240" w:lineRule="auto"/>
        <w:rPr>
          <w:rFonts w:ascii="Times New Roman" w:eastAsia="Times New Roman" w:hAnsi="Times New Roman" w:cs="Times New Roman"/>
          <w:sz w:val="24"/>
          <w:szCs w:val="24"/>
        </w:rPr>
      </w:pPr>
      <w:r w:rsidRPr="000557A7">
        <w:rPr>
          <w:rFonts w:ascii="Arial" w:eastAsia="Times New Roman" w:hAnsi="Arial" w:cs="Arial"/>
          <w:color w:val="000000"/>
        </w:rPr>
        <w:t> </w:t>
      </w:r>
    </w:p>
    <w:p w:rsidR="000557A7" w:rsidRPr="000557A7" w:rsidRDefault="000557A7" w:rsidP="000557A7">
      <w:pPr>
        <w:spacing w:line="240" w:lineRule="auto"/>
        <w:rPr>
          <w:rFonts w:ascii="Times New Roman" w:eastAsia="Times New Roman" w:hAnsi="Times New Roman" w:cs="Times New Roman"/>
          <w:sz w:val="24"/>
          <w:szCs w:val="24"/>
        </w:rPr>
      </w:pPr>
      <w:r w:rsidRPr="000557A7">
        <w:rPr>
          <w:rFonts w:ascii="Arial" w:eastAsia="Times New Roman" w:hAnsi="Arial" w:cs="Arial"/>
          <w:b/>
          <w:bCs/>
          <w:color w:val="050505"/>
          <w:sz w:val="23"/>
          <w:szCs w:val="23"/>
        </w:rPr>
        <w:t>Pandemic Unemployment Assistance (PUA) for Non-traditional Workers</w:t>
      </w:r>
    </w:p>
    <w:p w:rsidR="000557A7" w:rsidRPr="000557A7" w:rsidRDefault="000557A7" w:rsidP="000557A7">
      <w:pPr>
        <w:shd w:val="clear" w:color="auto" w:fill="FFFFFF"/>
        <w:spacing w:after="0" w:line="240" w:lineRule="auto"/>
        <w:rPr>
          <w:rFonts w:ascii="Times New Roman" w:eastAsia="Times New Roman" w:hAnsi="Times New Roman" w:cs="Times New Roman"/>
          <w:sz w:val="24"/>
          <w:szCs w:val="24"/>
        </w:rPr>
      </w:pPr>
      <w:r w:rsidRPr="000557A7">
        <w:rPr>
          <w:rFonts w:ascii="Arial" w:eastAsia="Times New Roman" w:hAnsi="Arial" w:cs="Arial"/>
          <w:color w:val="050505"/>
          <w:sz w:val="23"/>
          <w:szCs w:val="23"/>
        </w:rPr>
        <w:t>The federal CARES Act includes a temporary program called Pandemic Unemployment Assistance (PUA), which allows individuals who are not traditionally eligible for unemployment insurance, like independent contractors and gig workers, to receive benefits. More than 50,000 Virginians have successfully filed claims through this program since we launched PUA last week, and these individuals should begin receiving their benefits next week.</w:t>
      </w:r>
    </w:p>
    <w:p w:rsidR="000557A7" w:rsidRPr="000557A7" w:rsidRDefault="000557A7" w:rsidP="000557A7">
      <w:pPr>
        <w:spacing w:after="0" w:line="240" w:lineRule="auto"/>
        <w:rPr>
          <w:rFonts w:ascii="Times New Roman" w:eastAsia="Times New Roman" w:hAnsi="Times New Roman" w:cs="Times New Roman"/>
          <w:sz w:val="24"/>
          <w:szCs w:val="24"/>
        </w:rPr>
      </w:pPr>
    </w:p>
    <w:p w:rsidR="000557A7" w:rsidRPr="000557A7" w:rsidRDefault="004E18A9" w:rsidP="000557A7">
      <w:pPr>
        <w:spacing w:line="240" w:lineRule="auto"/>
        <w:rPr>
          <w:rFonts w:ascii="Times New Roman" w:eastAsia="Times New Roman" w:hAnsi="Times New Roman" w:cs="Times New Roman"/>
          <w:sz w:val="24"/>
          <w:szCs w:val="24"/>
        </w:rPr>
      </w:pPr>
      <w:hyperlink r:id="rId11" w:history="1">
        <w:r w:rsidR="000557A7" w:rsidRPr="000557A7">
          <w:rPr>
            <w:rFonts w:ascii="Arial" w:eastAsia="Times New Roman" w:hAnsi="Arial" w:cs="Arial"/>
            <w:color w:val="1155CC"/>
            <w:sz w:val="23"/>
            <w:szCs w:val="23"/>
            <w:u w:val="single"/>
          </w:rPr>
          <w:t>https://www.vec.virginia.gov/html/pua.html</w:t>
        </w:r>
      </w:hyperlink>
    </w:p>
    <w:p w:rsidR="000557A7" w:rsidRPr="000557A7" w:rsidRDefault="000557A7" w:rsidP="000557A7">
      <w:pPr>
        <w:spacing w:after="0" w:line="240" w:lineRule="auto"/>
        <w:rPr>
          <w:rFonts w:ascii="Times New Roman" w:eastAsia="Times New Roman" w:hAnsi="Times New Roman" w:cs="Times New Roman"/>
          <w:sz w:val="24"/>
          <w:szCs w:val="24"/>
        </w:rPr>
      </w:pPr>
    </w:p>
    <w:p w:rsidR="000557A7" w:rsidRPr="000557A7" w:rsidRDefault="000557A7" w:rsidP="000557A7">
      <w:pPr>
        <w:spacing w:line="240" w:lineRule="auto"/>
        <w:rPr>
          <w:rFonts w:ascii="Times New Roman" w:eastAsia="Times New Roman" w:hAnsi="Times New Roman" w:cs="Times New Roman"/>
          <w:sz w:val="24"/>
          <w:szCs w:val="24"/>
        </w:rPr>
      </w:pPr>
      <w:r w:rsidRPr="000557A7">
        <w:rPr>
          <w:rFonts w:ascii="Arial" w:eastAsia="Times New Roman" w:hAnsi="Arial" w:cs="Arial"/>
          <w:b/>
          <w:bCs/>
          <w:color w:val="000000"/>
        </w:rPr>
        <w:t>Governor Northam Signs Executive Order Giving Flexibility to Medicaid Providers</w:t>
      </w:r>
    </w:p>
    <w:p w:rsidR="000557A7" w:rsidRPr="000557A7" w:rsidRDefault="000557A7" w:rsidP="000557A7">
      <w:pPr>
        <w:spacing w:line="240" w:lineRule="auto"/>
        <w:rPr>
          <w:rFonts w:ascii="Times New Roman" w:eastAsia="Times New Roman" w:hAnsi="Times New Roman" w:cs="Times New Roman"/>
          <w:sz w:val="24"/>
          <w:szCs w:val="24"/>
        </w:rPr>
      </w:pPr>
      <w:r w:rsidRPr="000557A7">
        <w:rPr>
          <w:rFonts w:ascii="Arial" w:eastAsia="Times New Roman" w:hAnsi="Arial" w:cs="Arial"/>
          <w:color w:val="000000"/>
        </w:rPr>
        <w:t>April 23 - Governor Ralph Northam today made it easier for Medicaid recipients to access medical care amid the current public health crisis, by signing Executive Order Fifty-Eight. This order is a companion to the COVID-19 relief package approved yesterday by the General Assembly and will give the Department of Medical Assistance Services (DMAS) to flexibility to make critical services more accessible to people who need them as a result of the pandemic.</w:t>
      </w:r>
      <w:r w:rsidRPr="000557A7">
        <w:rPr>
          <w:rFonts w:ascii="Times New Roman" w:eastAsia="Times New Roman" w:hAnsi="Times New Roman" w:cs="Times New Roman"/>
          <w:color w:val="333333"/>
        </w:rPr>
        <w:t> </w:t>
      </w:r>
    </w:p>
    <w:p w:rsidR="000557A7" w:rsidRPr="000557A7" w:rsidRDefault="004E18A9" w:rsidP="000557A7">
      <w:pPr>
        <w:spacing w:line="240" w:lineRule="auto"/>
        <w:rPr>
          <w:rFonts w:ascii="Times New Roman" w:eastAsia="Times New Roman" w:hAnsi="Times New Roman" w:cs="Times New Roman"/>
          <w:sz w:val="24"/>
          <w:szCs w:val="24"/>
        </w:rPr>
      </w:pPr>
      <w:hyperlink r:id="rId12" w:history="1">
        <w:r w:rsidR="000557A7" w:rsidRPr="000557A7">
          <w:rPr>
            <w:rFonts w:ascii="Arial" w:eastAsia="Times New Roman" w:hAnsi="Arial" w:cs="Arial"/>
            <w:color w:val="0000FF"/>
            <w:u w:val="single"/>
          </w:rPr>
          <w:t>https://www.governor.virginia.gov/newsroom/all-releases/2020/april/headline-856310-en.html</w:t>
        </w:r>
      </w:hyperlink>
    </w:p>
    <w:p w:rsidR="000557A7" w:rsidRPr="000557A7" w:rsidRDefault="000557A7" w:rsidP="000557A7">
      <w:pPr>
        <w:spacing w:line="240" w:lineRule="auto"/>
        <w:rPr>
          <w:rFonts w:ascii="Times New Roman" w:eastAsia="Times New Roman" w:hAnsi="Times New Roman" w:cs="Times New Roman"/>
          <w:sz w:val="24"/>
          <w:szCs w:val="24"/>
        </w:rPr>
      </w:pPr>
      <w:r w:rsidRPr="000557A7">
        <w:rPr>
          <w:rFonts w:ascii="Arial" w:eastAsia="Times New Roman" w:hAnsi="Arial" w:cs="Arial"/>
          <w:b/>
          <w:bCs/>
          <w:color w:val="000000"/>
        </w:rPr>
        <w:t> </w:t>
      </w:r>
    </w:p>
    <w:p w:rsidR="000557A7" w:rsidRPr="000557A7" w:rsidRDefault="000557A7" w:rsidP="000557A7">
      <w:pPr>
        <w:spacing w:line="240" w:lineRule="auto"/>
        <w:rPr>
          <w:rFonts w:ascii="Times New Roman" w:eastAsia="Times New Roman" w:hAnsi="Times New Roman" w:cs="Times New Roman"/>
          <w:sz w:val="24"/>
          <w:szCs w:val="24"/>
        </w:rPr>
      </w:pPr>
      <w:r w:rsidRPr="000557A7">
        <w:rPr>
          <w:rFonts w:ascii="Arial" w:eastAsia="Times New Roman" w:hAnsi="Arial" w:cs="Arial"/>
          <w:b/>
          <w:bCs/>
          <w:color w:val="000000"/>
        </w:rPr>
        <w:t>Liability Protections for Healthcare Workers</w:t>
      </w:r>
    </w:p>
    <w:p w:rsidR="000557A7" w:rsidRPr="000557A7" w:rsidRDefault="000557A7" w:rsidP="000557A7">
      <w:pPr>
        <w:spacing w:line="240" w:lineRule="auto"/>
        <w:rPr>
          <w:rFonts w:ascii="Times New Roman" w:eastAsia="Times New Roman" w:hAnsi="Times New Roman" w:cs="Times New Roman"/>
          <w:sz w:val="24"/>
          <w:szCs w:val="24"/>
        </w:rPr>
      </w:pPr>
      <w:r w:rsidRPr="000557A7">
        <w:rPr>
          <w:rFonts w:ascii="Arial" w:eastAsia="Times New Roman" w:hAnsi="Arial" w:cs="Arial"/>
          <w:color w:val="000000"/>
        </w:rPr>
        <w:t>April 28 - Governor Ralph Northam today signed Executive Order Sixty, which reinforces certain existing statutory liability protections for Virginia healthcare workers. Due to COVID-19, public and private healthcare providers are operating with limited resources and may be forced to serve patients outside of conventional standards of care.</w:t>
      </w:r>
    </w:p>
    <w:p w:rsidR="000557A7" w:rsidRPr="000557A7" w:rsidRDefault="004E18A9" w:rsidP="000557A7">
      <w:pPr>
        <w:spacing w:line="240" w:lineRule="auto"/>
        <w:rPr>
          <w:rFonts w:ascii="Times New Roman" w:eastAsia="Times New Roman" w:hAnsi="Times New Roman" w:cs="Times New Roman"/>
          <w:sz w:val="24"/>
          <w:szCs w:val="24"/>
        </w:rPr>
      </w:pPr>
      <w:hyperlink r:id="rId13" w:history="1">
        <w:r w:rsidR="000557A7" w:rsidRPr="000557A7">
          <w:rPr>
            <w:rFonts w:ascii="Arial" w:eastAsia="Times New Roman" w:hAnsi="Arial" w:cs="Arial"/>
            <w:color w:val="0000FF"/>
            <w:u w:val="single"/>
          </w:rPr>
          <w:t>https://www.governor.virginia.gov/newsroom/all-releases/2020/april/headline-856370-en.html</w:t>
        </w:r>
      </w:hyperlink>
    </w:p>
    <w:p w:rsidR="000557A7" w:rsidRPr="000557A7" w:rsidRDefault="000557A7" w:rsidP="000557A7">
      <w:pPr>
        <w:spacing w:line="240" w:lineRule="auto"/>
        <w:rPr>
          <w:rFonts w:ascii="Times New Roman" w:eastAsia="Times New Roman" w:hAnsi="Times New Roman" w:cs="Times New Roman"/>
          <w:sz w:val="24"/>
          <w:szCs w:val="24"/>
        </w:rPr>
      </w:pPr>
      <w:r w:rsidRPr="000557A7">
        <w:rPr>
          <w:rFonts w:ascii="Arial" w:eastAsia="Times New Roman" w:hAnsi="Arial" w:cs="Arial"/>
          <w:color w:val="000000"/>
        </w:rPr>
        <w:t> </w:t>
      </w:r>
    </w:p>
    <w:p w:rsidR="000557A7" w:rsidRPr="000557A7" w:rsidRDefault="000557A7" w:rsidP="000557A7">
      <w:pPr>
        <w:spacing w:before="240" w:after="0" w:line="240" w:lineRule="auto"/>
        <w:rPr>
          <w:rFonts w:ascii="Times New Roman" w:eastAsia="Times New Roman" w:hAnsi="Times New Roman" w:cs="Times New Roman"/>
          <w:sz w:val="24"/>
          <w:szCs w:val="24"/>
        </w:rPr>
      </w:pPr>
      <w:r w:rsidRPr="000557A7">
        <w:rPr>
          <w:rFonts w:ascii="Arial" w:eastAsia="Times New Roman" w:hAnsi="Arial" w:cs="Arial"/>
          <w:b/>
          <w:bCs/>
          <w:color w:val="000000"/>
        </w:rPr>
        <w:t>VDSS Release</w:t>
      </w:r>
      <w:r>
        <w:rPr>
          <w:rFonts w:ascii="Arial" w:eastAsia="Times New Roman" w:hAnsi="Arial" w:cs="Arial"/>
          <w:b/>
          <w:bCs/>
          <w:color w:val="000000"/>
        </w:rPr>
        <w:t>s</w:t>
      </w:r>
      <w:r w:rsidRPr="000557A7">
        <w:rPr>
          <w:rFonts w:ascii="Arial" w:eastAsia="Times New Roman" w:hAnsi="Arial" w:cs="Arial"/>
          <w:b/>
          <w:bCs/>
          <w:color w:val="000000"/>
        </w:rPr>
        <w:t xml:space="preserve"> “One-Stop” App</w:t>
      </w:r>
    </w:p>
    <w:p w:rsidR="000557A7" w:rsidRPr="000557A7" w:rsidRDefault="000557A7" w:rsidP="000557A7">
      <w:pPr>
        <w:spacing w:before="240" w:after="0" w:line="240" w:lineRule="auto"/>
        <w:rPr>
          <w:rFonts w:ascii="Times New Roman" w:eastAsia="Times New Roman" w:hAnsi="Times New Roman" w:cs="Times New Roman"/>
          <w:sz w:val="24"/>
          <w:szCs w:val="24"/>
        </w:rPr>
      </w:pPr>
      <w:r w:rsidRPr="000557A7">
        <w:rPr>
          <w:rFonts w:ascii="Arial" w:eastAsia="Times New Roman" w:hAnsi="Arial" w:cs="Arial"/>
          <w:color w:val="000000"/>
        </w:rPr>
        <w:t>The Virginia Department of Social Services (VDSS) just launched a mobile app and website designed to be a “one-stop” resource for benefits and information during the coronavirus outbreak.</w:t>
      </w:r>
      <w:r>
        <w:rPr>
          <w:rFonts w:ascii="Arial" w:eastAsia="Times New Roman" w:hAnsi="Arial" w:cs="Arial"/>
          <w:color w:val="000000"/>
        </w:rPr>
        <w:t xml:space="preserve"> T</w:t>
      </w:r>
      <w:r w:rsidRPr="000557A7">
        <w:rPr>
          <w:rFonts w:ascii="Arial" w:eastAsia="Times New Roman" w:hAnsi="Arial" w:cs="Arial"/>
          <w:color w:val="000000"/>
        </w:rPr>
        <w:t xml:space="preserve">he new </w:t>
      </w:r>
      <w:hyperlink r:id="rId14" w:history="1">
        <w:r w:rsidRPr="000557A7">
          <w:rPr>
            <w:rStyle w:val="Hyperlink"/>
            <w:rFonts w:ascii="Arial" w:eastAsia="Times New Roman" w:hAnsi="Arial" w:cs="Arial"/>
          </w:rPr>
          <w:t>COVID-19 Virginia Resources website</w:t>
        </w:r>
      </w:hyperlink>
      <w:r w:rsidRPr="000557A7">
        <w:rPr>
          <w:rFonts w:ascii="Arial" w:eastAsia="Times New Roman" w:hAnsi="Arial" w:cs="Arial"/>
          <w:color w:val="000000"/>
        </w:rPr>
        <w:t xml:space="preserve"> and app include information about food assistance, child care, health care and other benefits.</w:t>
      </w:r>
    </w:p>
    <w:p w:rsidR="000557A7" w:rsidRPr="000557A7" w:rsidRDefault="000557A7" w:rsidP="000557A7">
      <w:pPr>
        <w:spacing w:before="240" w:after="0" w:line="240" w:lineRule="auto"/>
        <w:rPr>
          <w:rStyle w:val="Hyperlink"/>
          <w:rFonts w:ascii="Times New Roman" w:eastAsia="Times New Roman" w:hAnsi="Times New Roman" w:cs="Times New Roman"/>
          <w:sz w:val="24"/>
          <w:szCs w:val="24"/>
        </w:rPr>
      </w:pPr>
      <w:r>
        <w:rPr>
          <w:rFonts w:ascii="Arial" w:eastAsia="Times New Roman" w:hAnsi="Arial" w:cs="Arial"/>
          <w:color w:val="1155CC"/>
          <w:u w:val="single"/>
        </w:rPr>
        <w:fldChar w:fldCharType="begin"/>
      </w:r>
      <w:r>
        <w:rPr>
          <w:rFonts w:ascii="Arial" w:eastAsia="Times New Roman" w:hAnsi="Arial" w:cs="Arial"/>
          <w:color w:val="1155CC"/>
          <w:u w:val="single"/>
        </w:rPr>
        <w:instrText xml:space="preserve"> HYPERLINK "https://www.wavy.com/10-on-your-side/virginia-dept-of-social-services-launches-covid-19-app-and-website/" </w:instrText>
      </w:r>
      <w:r>
        <w:rPr>
          <w:rFonts w:ascii="Arial" w:eastAsia="Times New Roman" w:hAnsi="Arial" w:cs="Arial"/>
          <w:color w:val="1155CC"/>
          <w:u w:val="single"/>
        </w:rPr>
        <w:fldChar w:fldCharType="separate"/>
      </w:r>
      <w:r w:rsidRPr="000557A7">
        <w:rPr>
          <w:rStyle w:val="Hyperlink"/>
          <w:rFonts w:ascii="Arial" w:eastAsia="Times New Roman" w:hAnsi="Arial" w:cs="Arial"/>
        </w:rPr>
        <w:t>https://www.wavy.com/10-on-your-side/virginia-dept-of-social-services-launches-covid-19-app-and-website/</w:t>
      </w:r>
    </w:p>
    <w:p w:rsidR="000557A7" w:rsidRPr="000557A7" w:rsidRDefault="000557A7" w:rsidP="000557A7">
      <w:pPr>
        <w:spacing w:after="0" w:line="240" w:lineRule="auto"/>
        <w:rPr>
          <w:rFonts w:ascii="Times New Roman" w:eastAsia="Times New Roman" w:hAnsi="Times New Roman" w:cs="Times New Roman"/>
          <w:sz w:val="24"/>
          <w:szCs w:val="24"/>
        </w:rPr>
      </w:pPr>
      <w:r>
        <w:rPr>
          <w:rFonts w:ascii="Arial" w:eastAsia="Times New Roman" w:hAnsi="Arial" w:cs="Arial"/>
          <w:color w:val="1155CC"/>
          <w:u w:val="single"/>
        </w:rPr>
        <w:fldChar w:fldCharType="end"/>
      </w:r>
    </w:p>
    <w:p w:rsidR="000557A7" w:rsidRPr="000557A7" w:rsidRDefault="000557A7" w:rsidP="000557A7">
      <w:pPr>
        <w:spacing w:after="0" w:line="240" w:lineRule="auto"/>
        <w:rPr>
          <w:rFonts w:ascii="Times New Roman" w:eastAsia="Times New Roman" w:hAnsi="Times New Roman" w:cs="Times New Roman"/>
          <w:sz w:val="24"/>
          <w:szCs w:val="24"/>
        </w:rPr>
      </w:pPr>
      <w:r w:rsidRPr="000557A7">
        <w:rPr>
          <w:rFonts w:ascii="Arial" w:eastAsia="Times New Roman" w:hAnsi="Arial" w:cs="Arial"/>
          <w:b/>
          <w:bCs/>
          <w:color w:val="000000"/>
          <w:sz w:val="24"/>
          <w:szCs w:val="24"/>
        </w:rPr>
        <w:t>Elective Surgeries in Virginia</w:t>
      </w:r>
    </w:p>
    <w:p w:rsidR="000557A7" w:rsidRPr="000557A7" w:rsidRDefault="000557A7" w:rsidP="000557A7">
      <w:pPr>
        <w:spacing w:after="0" w:line="240" w:lineRule="auto"/>
        <w:rPr>
          <w:rFonts w:ascii="Times New Roman" w:eastAsia="Times New Roman" w:hAnsi="Times New Roman" w:cs="Times New Roman"/>
          <w:sz w:val="24"/>
          <w:szCs w:val="24"/>
        </w:rPr>
      </w:pPr>
    </w:p>
    <w:p w:rsidR="000557A7" w:rsidRPr="000557A7" w:rsidRDefault="000557A7" w:rsidP="000557A7">
      <w:pPr>
        <w:spacing w:after="0" w:line="240" w:lineRule="auto"/>
        <w:rPr>
          <w:rFonts w:ascii="Times New Roman" w:eastAsia="Times New Roman" w:hAnsi="Times New Roman" w:cs="Times New Roman"/>
          <w:sz w:val="24"/>
          <w:szCs w:val="24"/>
        </w:rPr>
      </w:pPr>
      <w:r w:rsidRPr="000557A7">
        <w:rPr>
          <w:rFonts w:ascii="Arial" w:eastAsia="Times New Roman" w:hAnsi="Arial" w:cs="Arial"/>
          <w:color w:val="000000"/>
        </w:rPr>
        <w:t>Governor Ralph Northam announced that hospitals and dentists will be allowed to resume non-emergency procedures as of midnight Thursday, April 30.</w:t>
      </w:r>
    </w:p>
    <w:p w:rsidR="000557A7" w:rsidRPr="000557A7" w:rsidRDefault="000557A7" w:rsidP="000557A7">
      <w:pPr>
        <w:spacing w:after="0" w:line="240" w:lineRule="auto"/>
        <w:rPr>
          <w:rFonts w:ascii="Times New Roman" w:eastAsia="Times New Roman" w:hAnsi="Times New Roman" w:cs="Times New Roman"/>
          <w:sz w:val="24"/>
          <w:szCs w:val="24"/>
        </w:rPr>
      </w:pPr>
    </w:p>
    <w:p w:rsidR="000557A7" w:rsidRPr="000557A7" w:rsidRDefault="000557A7" w:rsidP="000557A7">
      <w:pPr>
        <w:spacing w:after="0" w:line="240" w:lineRule="auto"/>
        <w:rPr>
          <w:rFonts w:ascii="Times New Roman" w:eastAsia="Times New Roman" w:hAnsi="Times New Roman" w:cs="Times New Roman"/>
          <w:sz w:val="24"/>
          <w:szCs w:val="24"/>
        </w:rPr>
      </w:pPr>
      <w:r w:rsidRPr="000557A7">
        <w:rPr>
          <w:rFonts w:ascii="Arial" w:eastAsia="Times New Roman" w:hAnsi="Arial" w:cs="Arial"/>
          <w:color w:val="000000"/>
        </w:rPr>
        <w:t>In March, elective medical procedures were banned under Public Health Order Number 2, signed by Governor Northam and State Health Commissioner M. Norman Oliver. This was done to preserve personal protective equipment during the COVID-19 pandemic, and to allow hospitals to focus resources on COVID patients.</w:t>
      </w:r>
    </w:p>
    <w:p w:rsidR="000557A7" w:rsidRPr="000557A7" w:rsidRDefault="000557A7" w:rsidP="000557A7">
      <w:pPr>
        <w:spacing w:after="0" w:line="240" w:lineRule="auto"/>
        <w:rPr>
          <w:rFonts w:ascii="Times New Roman" w:eastAsia="Times New Roman" w:hAnsi="Times New Roman" w:cs="Times New Roman"/>
          <w:sz w:val="24"/>
          <w:szCs w:val="24"/>
        </w:rPr>
      </w:pPr>
    </w:p>
    <w:p w:rsidR="000557A7" w:rsidRPr="000557A7" w:rsidRDefault="000557A7" w:rsidP="000557A7">
      <w:pPr>
        <w:spacing w:after="0" w:line="240" w:lineRule="auto"/>
        <w:rPr>
          <w:rFonts w:ascii="Times New Roman" w:eastAsia="Times New Roman" w:hAnsi="Times New Roman" w:cs="Times New Roman"/>
          <w:sz w:val="24"/>
          <w:szCs w:val="24"/>
        </w:rPr>
      </w:pPr>
      <w:r w:rsidRPr="000557A7">
        <w:rPr>
          <w:rFonts w:ascii="Arial" w:eastAsia="Times New Roman" w:hAnsi="Arial" w:cs="Arial"/>
          <w:color w:val="000000"/>
        </w:rPr>
        <w:t>Governor Northam said non-emergency procedures can resume because social distancing and other measures have slowed the spread of the COVID virus. Thanks to the efforts of all Virginians, hospitals have not been overwhelmed with a surge in patients. The administration is working closely with hospitals and dental practices to ensure they resume operations safely, use necessary PPE, follow all CDC guidelines, and take all measures to protect the health of employees and patients</w:t>
      </w:r>
    </w:p>
    <w:p w:rsidR="000557A7" w:rsidRPr="000557A7" w:rsidRDefault="000557A7" w:rsidP="000557A7">
      <w:pPr>
        <w:spacing w:after="0" w:line="240" w:lineRule="auto"/>
        <w:rPr>
          <w:rFonts w:ascii="Times New Roman" w:eastAsia="Times New Roman" w:hAnsi="Times New Roman" w:cs="Times New Roman"/>
          <w:sz w:val="24"/>
          <w:szCs w:val="24"/>
        </w:rPr>
      </w:pPr>
    </w:p>
    <w:p w:rsidR="000557A7" w:rsidRPr="000557A7" w:rsidRDefault="004E18A9" w:rsidP="000557A7">
      <w:pPr>
        <w:spacing w:after="0" w:line="240" w:lineRule="auto"/>
        <w:rPr>
          <w:rFonts w:ascii="Times New Roman" w:eastAsia="Times New Roman" w:hAnsi="Times New Roman" w:cs="Times New Roman"/>
          <w:sz w:val="24"/>
          <w:szCs w:val="24"/>
        </w:rPr>
      </w:pPr>
      <w:hyperlink r:id="rId15" w:history="1">
        <w:r w:rsidR="000557A7" w:rsidRPr="000557A7">
          <w:rPr>
            <w:rFonts w:ascii="Arial" w:eastAsia="Times New Roman" w:hAnsi="Arial" w:cs="Arial"/>
            <w:color w:val="1155CC"/>
            <w:u w:val="single"/>
          </w:rPr>
          <w:t>https://www.wtvr.com/news/coronavirus/non-emergency-surgeries-to-resume-in-virginia</w:t>
        </w:r>
      </w:hyperlink>
    </w:p>
    <w:p w:rsidR="000557A7" w:rsidRPr="000557A7" w:rsidRDefault="000557A7" w:rsidP="000557A7">
      <w:pPr>
        <w:spacing w:after="0" w:line="240" w:lineRule="auto"/>
        <w:rPr>
          <w:rFonts w:ascii="Times New Roman" w:eastAsia="Times New Roman" w:hAnsi="Times New Roman" w:cs="Times New Roman"/>
          <w:sz w:val="24"/>
          <w:szCs w:val="24"/>
        </w:rPr>
      </w:pPr>
    </w:p>
    <w:p w:rsidR="000557A7" w:rsidRPr="000557A7" w:rsidRDefault="000557A7" w:rsidP="000557A7">
      <w:pPr>
        <w:spacing w:after="0" w:line="240" w:lineRule="auto"/>
        <w:rPr>
          <w:rFonts w:ascii="Times New Roman" w:eastAsia="Times New Roman" w:hAnsi="Times New Roman" w:cs="Times New Roman"/>
          <w:sz w:val="24"/>
          <w:szCs w:val="24"/>
        </w:rPr>
      </w:pPr>
      <w:r w:rsidRPr="000557A7">
        <w:rPr>
          <w:rFonts w:ascii="Arial" w:eastAsia="Times New Roman" w:hAnsi="Arial" w:cs="Arial"/>
          <w:color w:val="000000"/>
        </w:rPr>
        <w:t xml:space="preserve">Governor’s News Release:  </w:t>
      </w:r>
      <w:hyperlink r:id="rId16" w:history="1">
        <w:r w:rsidRPr="000557A7">
          <w:rPr>
            <w:rFonts w:ascii="Arial" w:eastAsia="Times New Roman" w:hAnsi="Arial" w:cs="Arial"/>
            <w:color w:val="1155CC"/>
            <w:u w:val="single"/>
          </w:rPr>
          <w:t>https://www.governor.virginia.gov/newsroom/all-releases/2020/april/headline-856308-en.html</w:t>
        </w:r>
      </w:hyperlink>
    </w:p>
    <w:p w:rsidR="000557A7" w:rsidRPr="000557A7" w:rsidRDefault="000557A7" w:rsidP="000557A7">
      <w:pPr>
        <w:spacing w:before="240" w:after="0" w:line="240" w:lineRule="auto"/>
        <w:rPr>
          <w:rFonts w:ascii="Times New Roman" w:eastAsia="Times New Roman" w:hAnsi="Times New Roman" w:cs="Times New Roman"/>
          <w:sz w:val="24"/>
          <w:szCs w:val="24"/>
        </w:rPr>
      </w:pPr>
      <w:r w:rsidRPr="000557A7">
        <w:rPr>
          <w:rFonts w:ascii="Arial" w:eastAsia="Times New Roman" w:hAnsi="Arial" w:cs="Arial"/>
          <w:b/>
          <w:bCs/>
          <w:color w:val="000000"/>
          <w:sz w:val="24"/>
          <w:szCs w:val="24"/>
        </w:rPr>
        <w:t>Unemployment Data</w:t>
      </w:r>
    </w:p>
    <w:p w:rsidR="000557A7" w:rsidRPr="000557A7" w:rsidRDefault="000557A7" w:rsidP="000557A7">
      <w:pPr>
        <w:spacing w:before="240" w:after="240" w:line="240" w:lineRule="auto"/>
        <w:rPr>
          <w:rFonts w:ascii="Times New Roman" w:eastAsia="Times New Roman" w:hAnsi="Times New Roman" w:cs="Times New Roman"/>
          <w:sz w:val="24"/>
          <w:szCs w:val="24"/>
        </w:rPr>
      </w:pPr>
      <w:r w:rsidRPr="000557A7">
        <w:rPr>
          <w:rFonts w:ascii="Arial" w:eastAsia="Times New Roman" w:hAnsi="Arial" w:cs="Arial"/>
          <w:color w:val="000000"/>
        </w:rPr>
        <w:t>VEC Report for the Week:</w:t>
      </w:r>
      <w:r w:rsidRPr="000557A7">
        <w:rPr>
          <w:rFonts w:ascii="Arial" w:eastAsia="Times New Roman" w:hAnsi="Arial" w:cs="Arial"/>
          <w:color w:val="404040"/>
        </w:rPr>
        <w:t xml:space="preserve"> </w:t>
      </w:r>
      <w:hyperlink r:id="rId17" w:history="1">
        <w:r w:rsidRPr="000557A7">
          <w:rPr>
            <w:rFonts w:ascii="Arial" w:eastAsia="Times New Roman" w:hAnsi="Arial" w:cs="Arial"/>
            <w:color w:val="1155CC"/>
            <w:u w:val="single"/>
          </w:rPr>
          <w:t>https://www.vec.virginia.gov/node/11884</w:t>
        </w:r>
      </w:hyperlink>
    </w:p>
    <w:p w:rsidR="000557A7" w:rsidRPr="000557A7" w:rsidRDefault="000557A7" w:rsidP="000557A7">
      <w:pPr>
        <w:spacing w:before="240" w:after="240" w:line="240" w:lineRule="auto"/>
        <w:rPr>
          <w:rFonts w:ascii="Times New Roman" w:eastAsia="Times New Roman" w:hAnsi="Times New Roman" w:cs="Times New Roman"/>
          <w:sz w:val="24"/>
          <w:szCs w:val="24"/>
        </w:rPr>
      </w:pPr>
      <w:r w:rsidRPr="000557A7">
        <w:rPr>
          <w:rFonts w:ascii="Arial" w:eastAsia="Times New Roman" w:hAnsi="Arial" w:cs="Arial"/>
          <w:color w:val="000000"/>
          <w:sz w:val="23"/>
          <w:szCs w:val="23"/>
        </w:rPr>
        <w:t>For the filing week ending April 25, the figure for seasonally unadjusted initial claims in Virginia was 72,488. The latest claims figure was a decrease of 10,241 claimants from the previous week. Though the 12.4% decline indicates that the volume of initial claims has retreated from its recent peak, it may not return to pre-pandemic levels for some time.  </w:t>
      </w:r>
    </w:p>
    <w:p w:rsidR="000557A7" w:rsidRPr="000557A7" w:rsidRDefault="000557A7" w:rsidP="000557A7">
      <w:pPr>
        <w:shd w:val="clear" w:color="auto" w:fill="FFFFFF"/>
        <w:spacing w:after="0" w:line="240" w:lineRule="auto"/>
        <w:rPr>
          <w:rFonts w:ascii="Times New Roman" w:eastAsia="Times New Roman" w:hAnsi="Times New Roman" w:cs="Times New Roman"/>
          <w:sz w:val="24"/>
          <w:szCs w:val="24"/>
        </w:rPr>
      </w:pPr>
      <w:r w:rsidRPr="000557A7">
        <w:rPr>
          <w:rFonts w:ascii="Arial" w:eastAsia="Times New Roman" w:hAnsi="Arial" w:cs="Arial"/>
          <w:color w:val="000000"/>
          <w:sz w:val="23"/>
          <w:szCs w:val="23"/>
        </w:rPr>
        <w:t>For the most recent filing week, continued weeks claimed totaled 341,295 up nearly 15% from the previous week and 322,665 higher than the 18,630 continued claims from the comparable week last year. The continued claims total mainly comprised those recent initial claimants who continued to file for unemployment insurance benefits during the COVID-19 pandemic. That total is more than ten percent of private sector payroll employment in the Commonwealth.</w:t>
      </w:r>
    </w:p>
    <w:p w:rsidR="000557A7" w:rsidRPr="000557A7" w:rsidRDefault="000557A7" w:rsidP="000557A7">
      <w:pPr>
        <w:spacing w:before="240" w:after="240" w:line="240" w:lineRule="auto"/>
        <w:rPr>
          <w:rFonts w:ascii="Times New Roman" w:eastAsia="Times New Roman" w:hAnsi="Times New Roman" w:cs="Times New Roman"/>
          <w:sz w:val="24"/>
          <w:szCs w:val="24"/>
        </w:rPr>
      </w:pPr>
      <w:r w:rsidRPr="000557A7">
        <w:rPr>
          <w:rFonts w:ascii="Arial" w:eastAsia="Times New Roman" w:hAnsi="Arial" w:cs="Arial"/>
          <w:noProof/>
          <w:color w:val="000000"/>
        </w:rPr>
        <w:drawing>
          <wp:inline distT="0" distB="0" distL="0" distR="0" wp14:anchorId="64D21B2F" wp14:editId="3BC14FC4">
            <wp:extent cx="5943600" cy="2924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2924175"/>
                    </a:xfrm>
                    <a:prstGeom prst="rect">
                      <a:avLst/>
                    </a:prstGeom>
                    <a:noFill/>
                    <a:ln>
                      <a:noFill/>
                    </a:ln>
                  </pic:spPr>
                </pic:pic>
              </a:graphicData>
            </a:graphic>
          </wp:inline>
        </w:drawing>
      </w:r>
    </w:p>
    <w:p w:rsidR="000557A7" w:rsidRPr="000557A7" w:rsidRDefault="000557A7" w:rsidP="000557A7">
      <w:pPr>
        <w:spacing w:before="240" w:after="240" w:line="240" w:lineRule="auto"/>
        <w:rPr>
          <w:rFonts w:ascii="Times New Roman" w:eastAsia="Times New Roman" w:hAnsi="Times New Roman" w:cs="Times New Roman"/>
          <w:sz w:val="24"/>
          <w:szCs w:val="24"/>
        </w:rPr>
      </w:pPr>
      <w:r w:rsidRPr="000557A7">
        <w:rPr>
          <w:rFonts w:ascii="Arial" w:eastAsia="Times New Roman" w:hAnsi="Arial" w:cs="Arial"/>
          <w:color w:val="000000"/>
          <w:sz w:val="23"/>
          <w:szCs w:val="23"/>
        </w:rPr>
        <w:t xml:space="preserve">For additional information on who is claiming unemployment insurance in Virginia, access the VEC’s </w:t>
      </w:r>
      <w:hyperlink r:id="rId19" w:history="1">
        <w:r w:rsidRPr="000557A7">
          <w:rPr>
            <w:rFonts w:ascii="Arial" w:eastAsia="Times New Roman" w:hAnsi="Arial" w:cs="Arial"/>
            <w:color w:val="0066CC"/>
            <w:sz w:val="23"/>
            <w:szCs w:val="23"/>
          </w:rPr>
          <w:t>U.I. claims data dashboard</w:t>
        </w:r>
      </w:hyperlink>
      <w:r w:rsidRPr="000557A7">
        <w:rPr>
          <w:rFonts w:ascii="Arial" w:eastAsia="Times New Roman" w:hAnsi="Arial" w:cs="Arial"/>
          <w:color w:val="000000"/>
          <w:sz w:val="23"/>
          <w:szCs w:val="23"/>
        </w:rPr>
        <w:t xml:space="preserve"> (</w:t>
      </w:r>
      <w:hyperlink r:id="rId20" w:history="1">
        <w:r w:rsidRPr="000557A7">
          <w:rPr>
            <w:rFonts w:ascii="Arial" w:eastAsia="Times New Roman" w:hAnsi="Arial" w:cs="Arial"/>
            <w:color w:val="0066CC"/>
            <w:sz w:val="23"/>
            <w:szCs w:val="23"/>
          </w:rPr>
          <w:t>https://www.vec.virginia.gov/ui-claims-dashboard</w:t>
        </w:r>
      </w:hyperlink>
      <w:r w:rsidRPr="000557A7">
        <w:rPr>
          <w:rFonts w:ascii="Arial" w:eastAsia="Times New Roman" w:hAnsi="Arial" w:cs="Arial"/>
          <w:color w:val="000000"/>
          <w:sz w:val="23"/>
          <w:szCs w:val="23"/>
        </w:rPr>
        <w:t>) that is updated the following Monday after the weekly claims press release.</w:t>
      </w:r>
    </w:p>
    <w:p w:rsidR="000557A7" w:rsidRPr="000557A7" w:rsidRDefault="000557A7" w:rsidP="000557A7">
      <w:pPr>
        <w:spacing w:before="240" w:after="0" w:line="240" w:lineRule="auto"/>
        <w:rPr>
          <w:rFonts w:ascii="Times New Roman" w:eastAsia="Times New Roman" w:hAnsi="Times New Roman" w:cs="Times New Roman"/>
          <w:sz w:val="24"/>
          <w:szCs w:val="24"/>
        </w:rPr>
      </w:pPr>
      <w:r w:rsidRPr="000557A7">
        <w:rPr>
          <w:rFonts w:ascii="Times New Roman" w:eastAsia="Times New Roman" w:hAnsi="Times New Roman" w:cs="Times New Roman"/>
          <w:color w:val="000000"/>
          <w:sz w:val="24"/>
          <w:szCs w:val="24"/>
        </w:rPr>
        <w:t> </w:t>
      </w:r>
    </w:p>
    <w:p w:rsidR="000557A7" w:rsidRPr="000557A7" w:rsidRDefault="000557A7" w:rsidP="000557A7">
      <w:pPr>
        <w:spacing w:before="240" w:after="240" w:line="240" w:lineRule="auto"/>
        <w:rPr>
          <w:rFonts w:ascii="Times New Roman" w:eastAsia="Times New Roman" w:hAnsi="Times New Roman" w:cs="Times New Roman"/>
          <w:sz w:val="24"/>
          <w:szCs w:val="24"/>
        </w:rPr>
      </w:pPr>
      <w:r w:rsidRPr="000557A7">
        <w:rPr>
          <w:rFonts w:ascii="Arial" w:eastAsia="Times New Roman" w:hAnsi="Arial" w:cs="Arial"/>
          <w:b/>
          <w:bCs/>
          <w:color w:val="000000"/>
          <w:sz w:val="24"/>
          <w:szCs w:val="24"/>
        </w:rPr>
        <w:t>Support for Higher Education</w:t>
      </w:r>
    </w:p>
    <w:p w:rsidR="000557A7" w:rsidRPr="000557A7" w:rsidRDefault="000557A7" w:rsidP="000557A7">
      <w:pPr>
        <w:shd w:val="clear" w:color="auto" w:fill="FFFFFF"/>
        <w:spacing w:after="0" w:line="240" w:lineRule="auto"/>
        <w:outlineLvl w:val="0"/>
        <w:rPr>
          <w:rFonts w:ascii="Times New Roman" w:eastAsia="Times New Roman" w:hAnsi="Times New Roman" w:cs="Times New Roman"/>
          <w:b/>
          <w:bCs/>
          <w:kern w:val="36"/>
          <w:sz w:val="48"/>
          <w:szCs w:val="48"/>
        </w:rPr>
      </w:pPr>
      <w:r w:rsidRPr="000557A7">
        <w:rPr>
          <w:rFonts w:ascii="Arial" w:eastAsia="Times New Roman" w:hAnsi="Arial" w:cs="Arial"/>
          <w:b/>
          <w:bCs/>
          <w:color w:val="333333"/>
          <w:kern w:val="36"/>
        </w:rPr>
        <w:t>Governor Northam Announces Expansion of Payment Relief for Student Loan Borrowers</w:t>
      </w:r>
    </w:p>
    <w:p w:rsidR="000557A7" w:rsidRPr="000557A7" w:rsidRDefault="000557A7" w:rsidP="000557A7">
      <w:pPr>
        <w:spacing w:after="0" w:line="240" w:lineRule="auto"/>
        <w:rPr>
          <w:rFonts w:ascii="Times New Roman" w:eastAsia="Times New Roman" w:hAnsi="Times New Roman" w:cs="Times New Roman"/>
          <w:sz w:val="24"/>
          <w:szCs w:val="24"/>
        </w:rPr>
      </w:pPr>
      <w:r w:rsidRPr="000557A7">
        <w:rPr>
          <w:rFonts w:ascii="Arial" w:eastAsia="Times New Roman" w:hAnsi="Arial" w:cs="Arial"/>
          <w:color w:val="000000"/>
        </w:rPr>
        <w:t>The federal CARES Act provided much-needed relief for students with federal loans, including the suspension of monthly payments, interest, and involuntary collection activity until September 30, 2020. However, millions of student loan borrowers with loans made by private lenders and federal loans not owned by the U.S. Government were left out. </w:t>
      </w:r>
    </w:p>
    <w:p w:rsidR="000557A7" w:rsidRPr="000557A7" w:rsidRDefault="000557A7" w:rsidP="000557A7">
      <w:pPr>
        <w:spacing w:after="0" w:line="240" w:lineRule="auto"/>
        <w:rPr>
          <w:rFonts w:ascii="Times New Roman" w:eastAsia="Times New Roman" w:hAnsi="Times New Roman" w:cs="Times New Roman"/>
          <w:sz w:val="24"/>
          <w:szCs w:val="24"/>
        </w:rPr>
      </w:pPr>
    </w:p>
    <w:p w:rsidR="000557A7" w:rsidRPr="000557A7" w:rsidRDefault="000557A7" w:rsidP="000557A7">
      <w:pPr>
        <w:spacing w:after="0" w:line="240" w:lineRule="auto"/>
        <w:rPr>
          <w:rFonts w:ascii="Times New Roman" w:eastAsia="Times New Roman" w:hAnsi="Times New Roman" w:cs="Times New Roman"/>
          <w:sz w:val="24"/>
          <w:szCs w:val="24"/>
        </w:rPr>
      </w:pPr>
      <w:r w:rsidRPr="000557A7">
        <w:rPr>
          <w:rFonts w:ascii="Arial" w:eastAsia="Times New Roman" w:hAnsi="Arial" w:cs="Arial"/>
          <w:color w:val="000000"/>
        </w:rPr>
        <w:t>Under this initiative, Virginians with commercially-owned Federal Family Education Loan (FFEL) loans, Perkins loans, or privately held student loans who are struggling to make their payments due to the ongoing COVID-19 pandemic will be eligible for expanded relief. Borrowers in need of assistance must immediately contact their student loan servicer to identify the options that are appropriate to their circumstances. Relief options include:</w:t>
      </w:r>
    </w:p>
    <w:p w:rsidR="000557A7" w:rsidRPr="000557A7" w:rsidRDefault="000557A7" w:rsidP="000557A7">
      <w:pPr>
        <w:spacing w:after="0" w:line="240" w:lineRule="auto"/>
        <w:rPr>
          <w:rFonts w:ascii="Times New Roman" w:eastAsia="Times New Roman" w:hAnsi="Times New Roman" w:cs="Times New Roman"/>
          <w:sz w:val="24"/>
          <w:szCs w:val="24"/>
        </w:rPr>
      </w:pPr>
    </w:p>
    <w:p w:rsidR="000557A7" w:rsidRPr="000557A7" w:rsidRDefault="000557A7" w:rsidP="000557A7">
      <w:pPr>
        <w:numPr>
          <w:ilvl w:val="0"/>
          <w:numId w:val="2"/>
        </w:numPr>
        <w:shd w:val="clear" w:color="auto" w:fill="FFFFFF"/>
        <w:spacing w:after="0" w:line="240" w:lineRule="auto"/>
        <w:textAlignment w:val="baseline"/>
        <w:rPr>
          <w:rFonts w:ascii="Arial" w:eastAsia="Times New Roman" w:hAnsi="Arial" w:cs="Arial"/>
          <w:color w:val="333333"/>
        </w:rPr>
      </w:pPr>
      <w:r w:rsidRPr="000557A7">
        <w:rPr>
          <w:rFonts w:ascii="Arial" w:eastAsia="Times New Roman" w:hAnsi="Arial" w:cs="Arial"/>
          <w:color w:val="000000"/>
        </w:rPr>
        <w:t>Providing a minimum of 90 days of forbearance</w:t>
      </w:r>
    </w:p>
    <w:p w:rsidR="000557A7" w:rsidRPr="000557A7" w:rsidRDefault="000557A7" w:rsidP="000557A7">
      <w:pPr>
        <w:numPr>
          <w:ilvl w:val="0"/>
          <w:numId w:val="2"/>
        </w:numPr>
        <w:shd w:val="clear" w:color="auto" w:fill="FFFFFF"/>
        <w:spacing w:after="0" w:line="240" w:lineRule="auto"/>
        <w:textAlignment w:val="baseline"/>
        <w:rPr>
          <w:rFonts w:ascii="Arial" w:eastAsia="Times New Roman" w:hAnsi="Arial" w:cs="Arial"/>
          <w:color w:val="333333"/>
        </w:rPr>
      </w:pPr>
      <w:r w:rsidRPr="000557A7">
        <w:rPr>
          <w:rFonts w:ascii="Arial" w:eastAsia="Times New Roman" w:hAnsi="Arial" w:cs="Arial"/>
          <w:color w:val="000000"/>
        </w:rPr>
        <w:t>Waiving late payment fees</w:t>
      </w:r>
    </w:p>
    <w:p w:rsidR="000557A7" w:rsidRPr="000557A7" w:rsidRDefault="000557A7" w:rsidP="000557A7">
      <w:pPr>
        <w:numPr>
          <w:ilvl w:val="0"/>
          <w:numId w:val="2"/>
        </w:numPr>
        <w:shd w:val="clear" w:color="auto" w:fill="FFFFFF"/>
        <w:spacing w:after="0" w:line="240" w:lineRule="auto"/>
        <w:textAlignment w:val="baseline"/>
        <w:rPr>
          <w:rFonts w:ascii="Arial" w:eastAsia="Times New Roman" w:hAnsi="Arial" w:cs="Arial"/>
          <w:color w:val="333333"/>
        </w:rPr>
      </w:pPr>
      <w:r w:rsidRPr="000557A7">
        <w:rPr>
          <w:rFonts w:ascii="Arial" w:eastAsia="Times New Roman" w:hAnsi="Arial" w:cs="Arial"/>
          <w:color w:val="000000"/>
        </w:rPr>
        <w:t>Ensuring that no borrower is subject to negative credit reporting</w:t>
      </w:r>
    </w:p>
    <w:p w:rsidR="000557A7" w:rsidRPr="000557A7" w:rsidRDefault="000557A7" w:rsidP="000557A7">
      <w:pPr>
        <w:numPr>
          <w:ilvl w:val="0"/>
          <w:numId w:val="2"/>
        </w:numPr>
        <w:shd w:val="clear" w:color="auto" w:fill="FFFFFF"/>
        <w:spacing w:after="0" w:line="240" w:lineRule="auto"/>
        <w:textAlignment w:val="baseline"/>
        <w:rPr>
          <w:rFonts w:ascii="Arial" w:eastAsia="Times New Roman" w:hAnsi="Arial" w:cs="Arial"/>
          <w:color w:val="333333"/>
        </w:rPr>
      </w:pPr>
      <w:r w:rsidRPr="000557A7">
        <w:rPr>
          <w:rFonts w:ascii="Arial" w:eastAsia="Times New Roman" w:hAnsi="Arial" w:cs="Arial"/>
          <w:color w:val="000000"/>
        </w:rPr>
        <w:t>Ceasing debt collection lawsuits for 90 days</w:t>
      </w:r>
    </w:p>
    <w:p w:rsidR="000557A7" w:rsidRPr="000557A7" w:rsidRDefault="000557A7" w:rsidP="000557A7">
      <w:pPr>
        <w:numPr>
          <w:ilvl w:val="0"/>
          <w:numId w:val="2"/>
        </w:numPr>
        <w:shd w:val="clear" w:color="auto" w:fill="FFFFFF"/>
        <w:spacing w:line="240" w:lineRule="auto"/>
        <w:textAlignment w:val="baseline"/>
        <w:rPr>
          <w:rFonts w:ascii="Arial" w:eastAsia="Times New Roman" w:hAnsi="Arial" w:cs="Arial"/>
          <w:color w:val="333333"/>
        </w:rPr>
      </w:pPr>
      <w:r w:rsidRPr="000557A7">
        <w:rPr>
          <w:rFonts w:ascii="Arial" w:eastAsia="Times New Roman" w:hAnsi="Arial" w:cs="Arial"/>
          <w:color w:val="000000"/>
        </w:rPr>
        <w:t>Working with borrower to enroll them in other borrower assistance programs, such as income-based repayment</w:t>
      </w:r>
    </w:p>
    <w:p w:rsidR="000557A7" w:rsidRPr="000557A7" w:rsidRDefault="000557A7" w:rsidP="000557A7">
      <w:pPr>
        <w:shd w:val="clear" w:color="auto" w:fill="FFFFFF"/>
        <w:spacing w:after="0" w:line="240" w:lineRule="auto"/>
        <w:rPr>
          <w:rFonts w:ascii="Times New Roman" w:eastAsia="Times New Roman" w:hAnsi="Times New Roman" w:cs="Times New Roman"/>
          <w:sz w:val="24"/>
          <w:szCs w:val="24"/>
        </w:rPr>
      </w:pPr>
      <w:r w:rsidRPr="000557A7">
        <w:rPr>
          <w:rFonts w:ascii="Arial" w:eastAsia="Times New Roman" w:hAnsi="Arial" w:cs="Arial"/>
          <w:color w:val="000000"/>
        </w:rPr>
        <w:t xml:space="preserve">Full press release: </w:t>
      </w:r>
      <w:hyperlink r:id="rId21" w:history="1">
        <w:r w:rsidRPr="000557A7">
          <w:rPr>
            <w:rFonts w:ascii="Arial" w:eastAsia="Times New Roman" w:hAnsi="Arial" w:cs="Arial"/>
            <w:color w:val="1155CC"/>
            <w:u w:val="single"/>
          </w:rPr>
          <w:t>https://www.governor.virginia.gov/newsroom/all-releases/2020/april/headline-856375-en.html</w:t>
        </w:r>
      </w:hyperlink>
      <w:r w:rsidRPr="000557A7">
        <w:rPr>
          <w:rFonts w:ascii="Arial" w:eastAsia="Times New Roman" w:hAnsi="Arial" w:cs="Arial"/>
          <w:color w:val="000000"/>
        </w:rPr>
        <w:t> </w:t>
      </w:r>
    </w:p>
    <w:p w:rsidR="000557A7" w:rsidRDefault="000557A7" w:rsidP="000557A7">
      <w:pPr>
        <w:spacing w:before="240" w:after="240" w:line="240" w:lineRule="auto"/>
        <w:rPr>
          <w:rFonts w:ascii="Arial" w:eastAsia="Times New Roman" w:hAnsi="Arial" w:cs="Arial"/>
          <w:b/>
          <w:bCs/>
          <w:color w:val="000000"/>
          <w:sz w:val="24"/>
          <w:szCs w:val="24"/>
        </w:rPr>
      </w:pPr>
    </w:p>
    <w:p w:rsidR="000557A7" w:rsidRPr="000557A7" w:rsidRDefault="000557A7" w:rsidP="000557A7">
      <w:pPr>
        <w:spacing w:before="240" w:after="240" w:line="240" w:lineRule="auto"/>
        <w:rPr>
          <w:rFonts w:ascii="Times New Roman" w:eastAsia="Times New Roman" w:hAnsi="Times New Roman" w:cs="Times New Roman"/>
          <w:sz w:val="24"/>
          <w:szCs w:val="24"/>
        </w:rPr>
      </w:pPr>
      <w:r w:rsidRPr="000557A7">
        <w:rPr>
          <w:rFonts w:ascii="Arial" w:eastAsia="Times New Roman" w:hAnsi="Arial" w:cs="Arial"/>
          <w:b/>
          <w:bCs/>
          <w:color w:val="000000"/>
          <w:sz w:val="24"/>
          <w:szCs w:val="24"/>
        </w:rPr>
        <w:t>Support for Workers and Businesses </w:t>
      </w:r>
    </w:p>
    <w:p w:rsidR="000557A7" w:rsidRDefault="000557A7" w:rsidP="000557A7">
      <w:pPr>
        <w:numPr>
          <w:ilvl w:val="0"/>
          <w:numId w:val="3"/>
        </w:numPr>
        <w:spacing w:before="200" w:after="0" w:line="240" w:lineRule="auto"/>
        <w:textAlignment w:val="baseline"/>
        <w:rPr>
          <w:rFonts w:ascii="Arial" w:eastAsia="Times New Roman" w:hAnsi="Arial" w:cs="Arial"/>
          <w:color w:val="000000"/>
        </w:rPr>
      </w:pPr>
      <w:r w:rsidRPr="000557A7">
        <w:rPr>
          <w:rFonts w:ascii="Arial" w:eastAsia="Times New Roman" w:hAnsi="Arial" w:cs="Arial"/>
          <w:b/>
          <w:bCs/>
          <w:color w:val="000000"/>
        </w:rPr>
        <w:t>Virginia State Resources:</w:t>
      </w:r>
      <w:hyperlink r:id="rId22" w:anchor="854620" w:history="1">
        <w:r w:rsidRPr="000557A7">
          <w:rPr>
            <w:rFonts w:ascii="Arial" w:eastAsia="Times New Roman" w:hAnsi="Arial" w:cs="Arial"/>
            <w:b/>
            <w:bCs/>
            <w:color w:val="000000"/>
          </w:rPr>
          <w:t xml:space="preserve"> </w:t>
        </w:r>
        <w:r w:rsidRPr="000557A7">
          <w:rPr>
            <w:rFonts w:ascii="Arial" w:eastAsia="Times New Roman" w:hAnsi="Arial" w:cs="Arial"/>
            <w:color w:val="1155CC"/>
            <w:u w:val="single"/>
          </w:rPr>
          <w:t>https://www.virginia.gov/coronavirus/support-for-businesses/#854620</w:t>
        </w:r>
      </w:hyperlink>
      <w:r w:rsidRPr="000557A7">
        <w:rPr>
          <w:rFonts w:ascii="Arial" w:eastAsia="Times New Roman" w:hAnsi="Arial" w:cs="Arial"/>
          <w:color w:val="000000"/>
        </w:rPr>
        <w:t> </w:t>
      </w:r>
    </w:p>
    <w:p w:rsidR="000557A7" w:rsidRPr="000557A7" w:rsidRDefault="000557A7" w:rsidP="000557A7">
      <w:pPr>
        <w:spacing w:before="200" w:after="0" w:line="240" w:lineRule="auto"/>
        <w:ind w:left="360"/>
        <w:contextualSpacing/>
        <w:textAlignment w:val="baseline"/>
        <w:rPr>
          <w:rFonts w:ascii="Arial" w:eastAsia="Times New Roman" w:hAnsi="Arial" w:cs="Arial"/>
          <w:color w:val="000000"/>
        </w:rPr>
      </w:pPr>
    </w:p>
    <w:p w:rsidR="000557A7" w:rsidRPr="000557A7" w:rsidRDefault="000557A7" w:rsidP="000557A7">
      <w:pPr>
        <w:numPr>
          <w:ilvl w:val="0"/>
          <w:numId w:val="3"/>
        </w:numPr>
        <w:spacing w:after="240" w:line="240" w:lineRule="auto"/>
        <w:textAlignment w:val="baseline"/>
        <w:rPr>
          <w:rFonts w:ascii="Arial" w:eastAsia="Times New Roman" w:hAnsi="Arial" w:cs="Arial"/>
          <w:b/>
          <w:bCs/>
          <w:color w:val="000000"/>
        </w:rPr>
      </w:pPr>
      <w:r w:rsidRPr="000557A7">
        <w:rPr>
          <w:rFonts w:ascii="Arial" w:eastAsia="Times New Roman" w:hAnsi="Arial" w:cs="Arial"/>
          <w:b/>
          <w:bCs/>
          <w:color w:val="000000"/>
        </w:rPr>
        <w:t>FAQs from Workers Regarding Covid-19:</w:t>
      </w:r>
    </w:p>
    <w:p w:rsidR="000557A7" w:rsidRPr="000557A7" w:rsidRDefault="000557A7" w:rsidP="000557A7">
      <w:pPr>
        <w:spacing w:before="200" w:after="240" w:line="240" w:lineRule="auto"/>
        <w:ind w:left="720"/>
        <w:rPr>
          <w:rFonts w:ascii="Times New Roman" w:eastAsia="Times New Roman" w:hAnsi="Times New Roman" w:cs="Times New Roman"/>
          <w:sz w:val="24"/>
          <w:szCs w:val="24"/>
        </w:rPr>
      </w:pPr>
      <w:r w:rsidRPr="000557A7">
        <w:rPr>
          <w:rFonts w:ascii="Arial" w:eastAsia="Times New Roman" w:hAnsi="Arial" w:cs="Arial"/>
          <w:color w:val="000000"/>
        </w:rPr>
        <w:t>English:</w:t>
      </w:r>
      <w:hyperlink r:id="rId23" w:history="1">
        <w:r w:rsidRPr="000557A7">
          <w:rPr>
            <w:rFonts w:ascii="Arial" w:eastAsia="Times New Roman" w:hAnsi="Arial" w:cs="Arial"/>
            <w:color w:val="1155CC"/>
            <w:u w:val="single"/>
          </w:rPr>
          <w:t>https://www.governor.virginia.gov/media/governorvirginiagov/governor-of-virginia/pdf/Frequently-Asked-Questions-from-Workers-Regarding-COVID-19.pdf</w:t>
        </w:r>
      </w:hyperlink>
    </w:p>
    <w:p w:rsidR="000557A7" w:rsidRPr="000557A7" w:rsidRDefault="000557A7" w:rsidP="000557A7">
      <w:pPr>
        <w:spacing w:before="200" w:after="240" w:line="240" w:lineRule="auto"/>
        <w:ind w:left="720"/>
        <w:rPr>
          <w:rFonts w:ascii="Times New Roman" w:eastAsia="Times New Roman" w:hAnsi="Times New Roman" w:cs="Times New Roman"/>
          <w:sz w:val="24"/>
          <w:szCs w:val="24"/>
        </w:rPr>
      </w:pPr>
      <w:r w:rsidRPr="000557A7">
        <w:rPr>
          <w:rFonts w:ascii="Arial" w:eastAsia="Times New Roman" w:hAnsi="Arial" w:cs="Arial"/>
          <w:color w:val="000000"/>
        </w:rPr>
        <w:t>Spanish:</w:t>
      </w:r>
      <w:hyperlink r:id="rId24" w:history="1">
        <w:r w:rsidRPr="000557A7">
          <w:rPr>
            <w:rFonts w:ascii="Arial" w:eastAsia="Times New Roman" w:hAnsi="Arial" w:cs="Arial"/>
            <w:color w:val="1155CC"/>
            <w:u w:val="single"/>
          </w:rPr>
          <w:t>https://www.governor.virginia.gov/media/governorvirginiagov/governor-of-virginia/pdf/Las-Preguntas-Mas-Frecuentes-para-los-Empleados-Sobre-COVID-19.pdf</w:t>
        </w:r>
      </w:hyperlink>
    </w:p>
    <w:p w:rsidR="000557A7" w:rsidRPr="000557A7" w:rsidRDefault="000557A7" w:rsidP="000557A7">
      <w:pPr>
        <w:numPr>
          <w:ilvl w:val="0"/>
          <w:numId w:val="4"/>
        </w:numPr>
        <w:spacing w:after="0" w:line="240" w:lineRule="auto"/>
        <w:textAlignment w:val="baseline"/>
        <w:rPr>
          <w:rFonts w:ascii="Arial" w:eastAsia="Times New Roman" w:hAnsi="Arial" w:cs="Arial"/>
          <w:color w:val="000000"/>
        </w:rPr>
      </w:pPr>
      <w:r w:rsidRPr="000557A7">
        <w:rPr>
          <w:rFonts w:ascii="Arial" w:eastAsia="Times New Roman" w:hAnsi="Arial" w:cs="Arial"/>
          <w:b/>
          <w:bCs/>
          <w:color w:val="000000"/>
        </w:rPr>
        <w:t>Support for affected workers:</w:t>
      </w:r>
      <w:hyperlink r:id="rId25" w:anchor="855804" w:history="1">
        <w:r w:rsidRPr="000557A7">
          <w:rPr>
            <w:rFonts w:ascii="Arial" w:eastAsia="Times New Roman" w:hAnsi="Arial" w:cs="Arial"/>
            <w:b/>
            <w:bCs/>
            <w:color w:val="000000"/>
          </w:rPr>
          <w:t xml:space="preserve"> </w:t>
        </w:r>
        <w:r w:rsidRPr="000557A7">
          <w:rPr>
            <w:rFonts w:ascii="Arial" w:eastAsia="Times New Roman" w:hAnsi="Arial" w:cs="Arial"/>
            <w:color w:val="1155CC"/>
            <w:u w:val="single"/>
          </w:rPr>
          <w:t>https://www.virginia.gov/coronavirus/employment-and-financial-support/#855804</w:t>
        </w:r>
      </w:hyperlink>
    </w:p>
    <w:p w:rsidR="000557A7" w:rsidRPr="000557A7" w:rsidRDefault="000557A7" w:rsidP="000557A7">
      <w:pPr>
        <w:shd w:val="clear" w:color="auto" w:fill="FFFFFF"/>
        <w:spacing w:after="0" w:line="240" w:lineRule="auto"/>
        <w:ind w:left="360"/>
        <w:textAlignment w:val="baseline"/>
        <w:rPr>
          <w:rFonts w:ascii="Arial" w:eastAsia="Times New Roman" w:hAnsi="Arial" w:cs="Arial"/>
          <w:color w:val="000000"/>
        </w:rPr>
      </w:pPr>
    </w:p>
    <w:p w:rsidR="000557A7" w:rsidRPr="000557A7" w:rsidRDefault="000557A7" w:rsidP="000557A7">
      <w:pPr>
        <w:numPr>
          <w:ilvl w:val="0"/>
          <w:numId w:val="4"/>
        </w:numPr>
        <w:shd w:val="clear" w:color="auto" w:fill="FFFFFF"/>
        <w:spacing w:after="0" w:line="240" w:lineRule="auto"/>
        <w:textAlignment w:val="baseline"/>
        <w:rPr>
          <w:rFonts w:ascii="Arial" w:eastAsia="Times New Roman" w:hAnsi="Arial" w:cs="Arial"/>
          <w:color w:val="000000"/>
        </w:rPr>
      </w:pPr>
      <w:r w:rsidRPr="000557A7">
        <w:rPr>
          <w:rFonts w:ascii="Arial" w:eastAsia="Times New Roman" w:hAnsi="Arial" w:cs="Arial"/>
          <w:b/>
          <w:bCs/>
          <w:color w:val="121212"/>
        </w:rPr>
        <w:t>F.A.Q. on Coronavirus Relief for Small Businesses, Freelancers</w:t>
      </w:r>
      <w:hyperlink r:id="rId26" w:history="1">
        <w:r w:rsidRPr="000557A7">
          <w:rPr>
            <w:rFonts w:ascii="Arial" w:eastAsia="Times New Roman" w:hAnsi="Arial" w:cs="Arial"/>
            <w:b/>
            <w:bCs/>
            <w:color w:val="121212"/>
          </w:rPr>
          <w:t xml:space="preserve"> </w:t>
        </w:r>
        <w:r w:rsidRPr="000557A7">
          <w:rPr>
            <w:rFonts w:ascii="Arial" w:eastAsia="Times New Roman" w:hAnsi="Arial" w:cs="Arial"/>
            <w:color w:val="1155CC"/>
            <w:u w:val="single"/>
          </w:rPr>
          <w:t>https://www.nytimes.com/article/small-business-loans-stimulus-grants-freelancers-coronavirus.html</w:t>
        </w:r>
      </w:hyperlink>
    </w:p>
    <w:p w:rsidR="000557A7" w:rsidRPr="000557A7" w:rsidRDefault="000557A7" w:rsidP="000557A7">
      <w:pPr>
        <w:spacing w:after="0" w:line="240" w:lineRule="auto"/>
        <w:ind w:left="360"/>
        <w:textAlignment w:val="baseline"/>
        <w:rPr>
          <w:rFonts w:ascii="Arial" w:eastAsia="Times New Roman" w:hAnsi="Arial" w:cs="Arial"/>
          <w:color w:val="000000"/>
        </w:rPr>
      </w:pPr>
    </w:p>
    <w:p w:rsidR="000557A7" w:rsidRPr="000557A7" w:rsidRDefault="000557A7" w:rsidP="000557A7">
      <w:pPr>
        <w:numPr>
          <w:ilvl w:val="0"/>
          <w:numId w:val="5"/>
        </w:numPr>
        <w:spacing w:after="0" w:line="240" w:lineRule="auto"/>
        <w:textAlignment w:val="baseline"/>
        <w:rPr>
          <w:rFonts w:ascii="Arial" w:eastAsia="Times New Roman" w:hAnsi="Arial" w:cs="Arial"/>
          <w:color w:val="000000"/>
        </w:rPr>
      </w:pPr>
      <w:r w:rsidRPr="000557A7">
        <w:rPr>
          <w:rFonts w:ascii="Arial" w:eastAsia="Times New Roman" w:hAnsi="Arial" w:cs="Arial"/>
          <w:color w:val="222222"/>
        </w:rPr>
        <w:t xml:space="preserve">The </w:t>
      </w:r>
      <w:r w:rsidRPr="000557A7">
        <w:rPr>
          <w:rFonts w:ascii="Arial" w:eastAsia="Times New Roman" w:hAnsi="Arial" w:cs="Arial"/>
          <w:b/>
          <w:bCs/>
          <w:color w:val="222222"/>
        </w:rPr>
        <w:t>Paycheck Protection Program</w:t>
      </w:r>
      <w:r w:rsidRPr="000557A7">
        <w:rPr>
          <w:rFonts w:ascii="Arial" w:eastAsia="Times New Roman" w:hAnsi="Arial" w:cs="Arial"/>
          <w:color w:val="222222"/>
        </w:rPr>
        <w:t xml:space="preserve"> (PPP), a provision of the CARES Act, offers forgivable low-interest loans to small businesses facing uncertainty during the COVID-19 emergency, so businesses can retain workers, maintain </w:t>
      </w:r>
      <w:r w:rsidRPr="000557A7">
        <w:rPr>
          <w:rFonts w:ascii="Arial" w:eastAsia="Times New Roman" w:hAnsi="Arial" w:cs="Arial"/>
          <w:b/>
          <w:bCs/>
          <w:color w:val="222222"/>
        </w:rPr>
        <w:t>payroll</w:t>
      </w:r>
      <w:r w:rsidRPr="000557A7">
        <w:rPr>
          <w:rFonts w:ascii="Arial" w:eastAsia="Times New Roman" w:hAnsi="Arial" w:cs="Arial"/>
          <w:color w:val="222222"/>
        </w:rPr>
        <w:t xml:space="preserve">, and cover certain other existing overhead costs. </w:t>
      </w:r>
      <w:hyperlink r:id="rId27" w:history="1">
        <w:r w:rsidRPr="000557A7">
          <w:rPr>
            <w:rFonts w:ascii="Arial" w:eastAsia="Times New Roman" w:hAnsi="Arial" w:cs="Arial"/>
            <w:color w:val="1155CC"/>
            <w:u w:val="single"/>
          </w:rPr>
          <w:t>https://www.sba.gov/funding-programs/loans/coronavirus-relief-options/paycheck-protection-program-ppp</w:t>
        </w:r>
      </w:hyperlink>
    </w:p>
    <w:p w:rsidR="000557A7" w:rsidRPr="000557A7" w:rsidRDefault="000557A7" w:rsidP="000557A7">
      <w:pPr>
        <w:numPr>
          <w:ilvl w:val="1"/>
          <w:numId w:val="5"/>
        </w:numPr>
        <w:spacing w:after="0" w:line="240" w:lineRule="auto"/>
        <w:textAlignment w:val="baseline"/>
        <w:rPr>
          <w:rFonts w:ascii="Arial" w:eastAsia="Times New Roman" w:hAnsi="Arial" w:cs="Arial"/>
          <w:color w:val="000000"/>
        </w:rPr>
      </w:pPr>
      <w:r w:rsidRPr="000557A7">
        <w:rPr>
          <w:rFonts w:ascii="Arial" w:eastAsia="Times New Roman" w:hAnsi="Arial" w:cs="Arial"/>
          <w:color w:val="222222"/>
        </w:rPr>
        <w:t xml:space="preserve">Update: President </w:t>
      </w:r>
      <w:hyperlink r:id="rId28" w:history="1">
        <w:r w:rsidRPr="000557A7">
          <w:rPr>
            <w:rFonts w:ascii="Arial" w:eastAsia="Times New Roman" w:hAnsi="Arial" w:cs="Arial"/>
            <w:color w:val="222222"/>
          </w:rPr>
          <w:t>Donald Trump</w:t>
        </w:r>
      </w:hyperlink>
      <w:r w:rsidRPr="000557A7">
        <w:rPr>
          <w:rFonts w:ascii="Arial" w:eastAsia="Times New Roman" w:hAnsi="Arial" w:cs="Arial"/>
          <w:color w:val="222222"/>
        </w:rPr>
        <w:t xml:space="preserve"> signed a </w:t>
      </w:r>
      <w:hyperlink r:id="rId29" w:history="1">
        <w:r w:rsidRPr="000557A7">
          <w:rPr>
            <w:rFonts w:ascii="Arial" w:eastAsia="Times New Roman" w:hAnsi="Arial" w:cs="Arial"/>
            <w:color w:val="1155CC"/>
            <w:u w:val="single"/>
          </w:rPr>
          <w:t>$484 billion coronavirus relief package</w:t>
        </w:r>
      </w:hyperlink>
      <w:r w:rsidRPr="000557A7">
        <w:rPr>
          <w:rFonts w:ascii="Arial" w:eastAsia="Times New Roman" w:hAnsi="Arial" w:cs="Arial"/>
          <w:color w:val="222222"/>
        </w:rPr>
        <w:t xml:space="preserve"> into law Friday, April 24 . The legislation includes: </w:t>
      </w:r>
    </w:p>
    <w:p w:rsidR="000557A7" w:rsidRPr="000557A7" w:rsidRDefault="000557A7" w:rsidP="000557A7">
      <w:pPr>
        <w:numPr>
          <w:ilvl w:val="0"/>
          <w:numId w:val="9"/>
        </w:numPr>
        <w:spacing w:after="0" w:line="240" w:lineRule="auto"/>
        <w:textAlignment w:val="baseline"/>
        <w:rPr>
          <w:rFonts w:ascii="Arial" w:eastAsia="Times New Roman" w:hAnsi="Arial" w:cs="Arial"/>
          <w:color w:val="000000"/>
        </w:rPr>
      </w:pPr>
      <w:r w:rsidRPr="000557A7">
        <w:rPr>
          <w:rFonts w:ascii="Arial" w:eastAsia="Times New Roman" w:hAnsi="Arial" w:cs="Arial"/>
          <w:color w:val="222222"/>
        </w:rPr>
        <w:t>$310 billion in new funds for the Paycheck Protection Program, which provides small business loans that can be forgiven if used for wages, benefits, rent and utilities. $60 billion is set aside for small lenders.</w:t>
      </w:r>
    </w:p>
    <w:p w:rsidR="000557A7" w:rsidRPr="000557A7" w:rsidRDefault="000557A7" w:rsidP="000557A7">
      <w:pPr>
        <w:numPr>
          <w:ilvl w:val="0"/>
          <w:numId w:val="9"/>
        </w:numPr>
        <w:spacing w:after="0" w:line="240" w:lineRule="auto"/>
        <w:textAlignment w:val="baseline"/>
        <w:rPr>
          <w:rFonts w:ascii="Arial" w:eastAsia="Times New Roman" w:hAnsi="Arial" w:cs="Arial"/>
          <w:color w:val="000000"/>
        </w:rPr>
      </w:pPr>
      <w:r w:rsidRPr="000557A7">
        <w:rPr>
          <w:rFonts w:ascii="Arial" w:eastAsia="Times New Roman" w:hAnsi="Arial" w:cs="Arial"/>
          <w:color w:val="222222"/>
        </w:rPr>
        <w:t>$60 billion for Small Business Administration disaster assistance loans and grants.</w:t>
      </w:r>
    </w:p>
    <w:p w:rsidR="000557A7" w:rsidRPr="000557A7" w:rsidRDefault="000557A7" w:rsidP="000557A7">
      <w:pPr>
        <w:numPr>
          <w:ilvl w:val="0"/>
          <w:numId w:val="9"/>
        </w:numPr>
        <w:spacing w:after="0" w:line="240" w:lineRule="auto"/>
        <w:textAlignment w:val="baseline"/>
        <w:rPr>
          <w:rFonts w:ascii="Arial" w:eastAsia="Times New Roman" w:hAnsi="Arial" w:cs="Arial"/>
          <w:color w:val="000000"/>
        </w:rPr>
      </w:pPr>
      <w:r w:rsidRPr="000557A7">
        <w:rPr>
          <w:rFonts w:ascii="Arial" w:eastAsia="Times New Roman" w:hAnsi="Arial" w:cs="Arial"/>
          <w:color w:val="222222"/>
        </w:rPr>
        <w:t>$75 billion in grants to hospitals dealing with a flood of patients.</w:t>
      </w:r>
    </w:p>
    <w:p w:rsidR="000557A7" w:rsidRPr="000557A7" w:rsidRDefault="000557A7" w:rsidP="000557A7">
      <w:pPr>
        <w:numPr>
          <w:ilvl w:val="0"/>
          <w:numId w:val="9"/>
        </w:numPr>
        <w:spacing w:after="0" w:line="240" w:lineRule="auto"/>
        <w:textAlignment w:val="baseline"/>
        <w:rPr>
          <w:rFonts w:ascii="Arial" w:eastAsia="Times New Roman" w:hAnsi="Arial" w:cs="Arial"/>
          <w:color w:val="000000"/>
        </w:rPr>
      </w:pPr>
      <w:r w:rsidRPr="000557A7">
        <w:rPr>
          <w:rFonts w:ascii="Arial" w:eastAsia="Times New Roman" w:hAnsi="Arial" w:cs="Arial"/>
          <w:color w:val="222222"/>
        </w:rPr>
        <w:t>$25 billion to bolster coronavirus testing, a key part of efforts to reopen the economy.</w:t>
      </w:r>
    </w:p>
    <w:p w:rsidR="000557A7" w:rsidRPr="000557A7" w:rsidRDefault="004E18A9" w:rsidP="000557A7">
      <w:pPr>
        <w:numPr>
          <w:ilvl w:val="0"/>
          <w:numId w:val="6"/>
        </w:numPr>
        <w:shd w:val="clear" w:color="auto" w:fill="FFFFFF"/>
        <w:spacing w:after="240" w:line="240" w:lineRule="auto"/>
        <w:ind w:left="1530"/>
        <w:textAlignment w:val="baseline"/>
        <w:rPr>
          <w:rFonts w:ascii="Arial" w:eastAsia="Times New Roman" w:hAnsi="Arial" w:cs="Arial"/>
          <w:color w:val="222222"/>
        </w:rPr>
      </w:pPr>
      <w:hyperlink r:id="rId30" w:history="1">
        <w:r w:rsidR="000557A7" w:rsidRPr="000557A7">
          <w:rPr>
            <w:rFonts w:ascii="Arial" w:eastAsia="Times New Roman" w:hAnsi="Arial" w:cs="Arial"/>
            <w:color w:val="1155CC"/>
            <w:u w:val="single"/>
          </w:rPr>
          <w:t>Small Business Association</w:t>
        </w:r>
      </w:hyperlink>
      <w:r w:rsidR="000557A7" w:rsidRPr="000557A7">
        <w:rPr>
          <w:rFonts w:ascii="Arial" w:eastAsia="Times New Roman" w:hAnsi="Arial" w:cs="Arial"/>
          <w:color w:val="222222"/>
        </w:rPr>
        <w:t xml:space="preserve"> (SBA) resumed the Paycheck Protection Program on April 27.</w:t>
      </w:r>
    </w:p>
    <w:p w:rsidR="000557A7" w:rsidRPr="000557A7" w:rsidRDefault="000557A7" w:rsidP="000557A7">
      <w:pPr>
        <w:spacing w:before="240" w:after="240" w:line="240" w:lineRule="auto"/>
        <w:rPr>
          <w:rFonts w:ascii="Times New Roman" w:eastAsia="Times New Roman" w:hAnsi="Times New Roman" w:cs="Times New Roman"/>
          <w:sz w:val="24"/>
          <w:szCs w:val="24"/>
        </w:rPr>
      </w:pPr>
      <w:r w:rsidRPr="000557A7">
        <w:rPr>
          <w:rFonts w:ascii="Arial" w:eastAsia="Times New Roman" w:hAnsi="Arial" w:cs="Arial"/>
          <w:b/>
          <w:bCs/>
          <w:color w:val="000000"/>
          <w:sz w:val="24"/>
          <w:szCs w:val="24"/>
        </w:rPr>
        <w:t>WARN notices </w:t>
      </w:r>
    </w:p>
    <w:p w:rsidR="000557A7" w:rsidRPr="000557A7" w:rsidRDefault="000557A7" w:rsidP="000557A7">
      <w:pPr>
        <w:spacing w:before="240" w:after="240" w:line="240" w:lineRule="auto"/>
        <w:rPr>
          <w:rFonts w:ascii="Times New Roman" w:eastAsia="Times New Roman" w:hAnsi="Times New Roman" w:cs="Times New Roman"/>
          <w:sz w:val="24"/>
          <w:szCs w:val="24"/>
        </w:rPr>
      </w:pPr>
      <w:r w:rsidRPr="000557A7">
        <w:rPr>
          <w:rFonts w:ascii="Arial" w:eastAsia="Times New Roman" w:hAnsi="Arial" w:cs="Arial"/>
          <w:color w:val="000000"/>
        </w:rPr>
        <w:t>Due to severe restrictions aimed at curbing the spread of coronavirus (COVID-19), some businesses are being forced to significantly reduce staff, and many will likely close altogether for at least some period of time.</w:t>
      </w:r>
    </w:p>
    <w:p w:rsidR="000557A7" w:rsidRPr="000557A7" w:rsidRDefault="000557A7" w:rsidP="000557A7">
      <w:pPr>
        <w:spacing w:before="240" w:after="240" w:line="240" w:lineRule="auto"/>
        <w:rPr>
          <w:rFonts w:ascii="Times New Roman" w:eastAsia="Times New Roman" w:hAnsi="Times New Roman" w:cs="Times New Roman"/>
          <w:sz w:val="24"/>
          <w:szCs w:val="24"/>
        </w:rPr>
      </w:pPr>
      <w:r w:rsidRPr="000557A7">
        <w:rPr>
          <w:rFonts w:ascii="Arial" w:eastAsia="Times New Roman" w:hAnsi="Arial" w:cs="Arial"/>
          <w:color w:val="000000"/>
        </w:rPr>
        <w:t>The federal WARN Act requires covered employers to provide 60 days’ advanced notice before terminating or laying off employees in connection with a plant closing or mass layoff.  However, there are three exceptions to the 60 days’ notice requirement and two of these exceptions—for unforeseeable business circumstances and for faltering businesses—are likely to apply during the crisis that is unfolding from COVID-19.</w:t>
      </w:r>
    </w:p>
    <w:p w:rsidR="000557A7" w:rsidRPr="000557A7" w:rsidRDefault="000557A7" w:rsidP="000557A7">
      <w:pPr>
        <w:shd w:val="clear" w:color="auto" w:fill="FFFFFF"/>
        <w:spacing w:after="0" w:line="240" w:lineRule="auto"/>
        <w:rPr>
          <w:rFonts w:ascii="Times New Roman" w:eastAsia="Times New Roman" w:hAnsi="Times New Roman" w:cs="Times New Roman"/>
          <w:sz w:val="24"/>
          <w:szCs w:val="24"/>
        </w:rPr>
      </w:pPr>
      <w:r w:rsidRPr="000557A7">
        <w:rPr>
          <w:rFonts w:ascii="Arial" w:eastAsia="Times New Roman" w:hAnsi="Arial" w:cs="Arial"/>
          <w:i/>
          <w:iCs/>
          <w:color w:val="000000"/>
        </w:rPr>
        <w:t>**Businesses with fewer than 100 employees are not covered under the WARN Act and do not have to file WARN letters with the state. Therefore, this is not a comprehensive reflection of business closures in Virginia</w:t>
      </w:r>
      <w:r w:rsidRPr="000557A7">
        <w:rPr>
          <w:rFonts w:ascii="Arial" w:eastAsia="Times New Roman" w:hAnsi="Arial" w:cs="Arial"/>
          <w:color w:val="000000"/>
        </w:rPr>
        <w:t>. </w:t>
      </w:r>
    </w:p>
    <w:p w:rsidR="000557A7" w:rsidRPr="000557A7" w:rsidRDefault="004E18A9" w:rsidP="000557A7">
      <w:pPr>
        <w:spacing w:before="240" w:after="240" w:line="240" w:lineRule="auto"/>
        <w:rPr>
          <w:rFonts w:ascii="Times New Roman" w:eastAsia="Times New Roman" w:hAnsi="Times New Roman" w:cs="Times New Roman"/>
          <w:sz w:val="24"/>
          <w:szCs w:val="24"/>
        </w:rPr>
      </w:pPr>
      <w:hyperlink r:id="rId31" w:history="1">
        <w:r w:rsidR="000557A7" w:rsidRPr="000557A7">
          <w:rPr>
            <w:rFonts w:ascii="Arial" w:eastAsia="Times New Roman" w:hAnsi="Arial" w:cs="Arial"/>
            <w:b/>
            <w:bCs/>
            <w:color w:val="1155CC"/>
            <w:u w:val="single"/>
          </w:rPr>
          <w:t>http://www.vec.virginia.gov/warn-notices</w:t>
        </w:r>
      </w:hyperlink>
      <w:r w:rsidR="000557A7" w:rsidRPr="000557A7">
        <w:rPr>
          <w:rFonts w:ascii="Arial" w:eastAsia="Times New Roman" w:hAnsi="Arial" w:cs="Arial"/>
          <w:b/>
          <w:bCs/>
          <w:color w:val="1F497D"/>
        </w:rPr>
        <w:t> </w:t>
      </w:r>
    </w:p>
    <w:p w:rsidR="000557A7" w:rsidRPr="000557A7" w:rsidRDefault="000557A7" w:rsidP="000557A7">
      <w:pPr>
        <w:spacing w:before="240" w:after="0" w:line="240" w:lineRule="auto"/>
        <w:rPr>
          <w:rFonts w:ascii="Times New Roman" w:eastAsia="Times New Roman" w:hAnsi="Times New Roman" w:cs="Times New Roman"/>
          <w:sz w:val="24"/>
          <w:szCs w:val="24"/>
        </w:rPr>
      </w:pPr>
      <w:r w:rsidRPr="000557A7">
        <w:rPr>
          <w:rFonts w:ascii="Times New Roman" w:eastAsia="Times New Roman" w:hAnsi="Times New Roman" w:cs="Times New Roman"/>
          <w:color w:val="000000"/>
          <w:sz w:val="24"/>
          <w:szCs w:val="24"/>
        </w:rPr>
        <w:t> </w:t>
      </w:r>
      <w:r w:rsidRPr="000557A7">
        <w:rPr>
          <w:rFonts w:ascii="Times New Roman" w:eastAsia="Times New Roman" w:hAnsi="Times New Roman" w:cs="Times New Roman"/>
          <w:noProof/>
          <w:color w:val="000000"/>
          <w:sz w:val="24"/>
          <w:szCs w:val="24"/>
        </w:rPr>
        <w:drawing>
          <wp:inline distT="0" distB="0" distL="0" distR="0" wp14:anchorId="6B69CA64" wp14:editId="679F4542">
            <wp:extent cx="4572000"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rsidR="000557A7" w:rsidRPr="000557A7" w:rsidRDefault="000557A7" w:rsidP="000557A7">
      <w:pPr>
        <w:spacing w:after="0" w:line="240" w:lineRule="auto"/>
        <w:rPr>
          <w:rFonts w:ascii="Times New Roman" w:eastAsia="Times New Roman" w:hAnsi="Times New Roman" w:cs="Times New Roman"/>
          <w:sz w:val="24"/>
          <w:szCs w:val="24"/>
        </w:rPr>
      </w:pPr>
    </w:p>
    <w:p w:rsidR="000557A7" w:rsidRPr="000557A7" w:rsidRDefault="000557A7" w:rsidP="000557A7">
      <w:pPr>
        <w:spacing w:before="240" w:after="0" w:line="240" w:lineRule="auto"/>
        <w:rPr>
          <w:rFonts w:ascii="Times New Roman" w:eastAsia="Times New Roman" w:hAnsi="Times New Roman" w:cs="Times New Roman"/>
          <w:sz w:val="24"/>
          <w:szCs w:val="24"/>
        </w:rPr>
      </w:pPr>
      <w:r w:rsidRPr="000557A7">
        <w:rPr>
          <w:rFonts w:ascii="Times New Roman" w:eastAsia="Times New Roman" w:hAnsi="Times New Roman" w:cs="Times New Roman"/>
          <w:noProof/>
          <w:color w:val="000000"/>
          <w:sz w:val="24"/>
          <w:szCs w:val="24"/>
        </w:rPr>
        <w:drawing>
          <wp:inline distT="0" distB="0" distL="0" distR="0" wp14:anchorId="548642E2" wp14:editId="580E5282">
            <wp:extent cx="4572000"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rsidR="000557A7" w:rsidRPr="000557A7" w:rsidRDefault="000557A7" w:rsidP="000557A7">
      <w:pPr>
        <w:spacing w:before="240" w:after="0" w:line="240" w:lineRule="auto"/>
        <w:rPr>
          <w:rFonts w:ascii="Times New Roman" w:eastAsia="Times New Roman" w:hAnsi="Times New Roman" w:cs="Times New Roman"/>
          <w:sz w:val="24"/>
          <w:szCs w:val="24"/>
        </w:rPr>
      </w:pPr>
      <w:r w:rsidRPr="000557A7">
        <w:rPr>
          <w:rFonts w:ascii="Times New Roman" w:eastAsia="Times New Roman" w:hAnsi="Times New Roman" w:cs="Times New Roman"/>
          <w:noProof/>
          <w:color w:val="000000"/>
          <w:sz w:val="24"/>
          <w:szCs w:val="24"/>
        </w:rPr>
        <w:drawing>
          <wp:inline distT="0" distB="0" distL="0" distR="0" wp14:anchorId="3DC0A8F3" wp14:editId="1B749541">
            <wp:extent cx="4572000" cy="30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p w:rsidR="000557A7" w:rsidRPr="000557A7" w:rsidRDefault="000557A7" w:rsidP="000557A7">
      <w:pPr>
        <w:spacing w:before="240" w:after="240" w:line="240" w:lineRule="auto"/>
        <w:rPr>
          <w:rFonts w:ascii="Times New Roman" w:eastAsia="Times New Roman" w:hAnsi="Times New Roman" w:cs="Times New Roman"/>
          <w:sz w:val="24"/>
          <w:szCs w:val="24"/>
        </w:rPr>
      </w:pPr>
      <w:r w:rsidRPr="000557A7">
        <w:rPr>
          <w:rFonts w:ascii="Arial" w:eastAsia="Times New Roman" w:hAnsi="Arial" w:cs="Arial"/>
          <w:b/>
          <w:bCs/>
          <w:color w:val="1F497D"/>
        </w:rPr>
        <w:t>The above graphics do not represent all layoffs that have occurred in the Commonwealth of Virginia, only the businesses that have filed official notices with the Commonwealth or who have sought assistance from the workforce system.</w:t>
      </w:r>
    </w:p>
    <w:p w:rsidR="000557A7" w:rsidRPr="000557A7" w:rsidRDefault="000557A7" w:rsidP="000557A7">
      <w:pPr>
        <w:spacing w:after="0" w:line="240" w:lineRule="auto"/>
        <w:rPr>
          <w:rFonts w:ascii="Times New Roman" w:eastAsia="Times New Roman" w:hAnsi="Times New Roman" w:cs="Times New Roman"/>
          <w:sz w:val="24"/>
          <w:szCs w:val="24"/>
        </w:rPr>
      </w:pPr>
    </w:p>
    <w:p w:rsidR="000557A7" w:rsidRPr="000557A7" w:rsidRDefault="000557A7" w:rsidP="000557A7">
      <w:pPr>
        <w:spacing w:before="240" w:after="0" w:line="240" w:lineRule="auto"/>
        <w:rPr>
          <w:rFonts w:ascii="Times New Roman" w:eastAsia="Times New Roman" w:hAnsi="Times New Roman" w:cs="Times New Roman"/>
          <w:sz w:val="24"/>
          <w:szCs w:val="24"/>
        </w:rPr>
      </w:pPr>
      <w:r w:rsidRPr="000557A7">
        <w:rPr>
          <w:rFonts w:ascii="Arial" w:eastAsia="Times New Roman" w:hAnsi="Arial" w:cs="Arial"/>
          <w:b/>
          <w:bCs/>
          <w:color w:val="000000"/>
          <w:sz w:val="24"/>
          <w:szCs w:val="24"/>
        </w:rPr>
        <w:t>Virginia news: </w:t>
      </w:r>
    </w:p>
    <w:p w:rsidR="000557A7" w:rsidRPr="000557A7" w:rsidRDefault="000557A7" w:rsidP="000557A7">
      <w:pPr>
        <w:numPr>
          <w:ilvl w:val="0"/>
          <w:numId w:val="7"/>
        </w:numPr>
        <w:spacing w:after="240" w:line="240" w:lineRule="auto"/>
        <w:textAlignment w:val="baseline"/>
        <w:rPr>
          <w:rFonts w:ascii="Arial" w:eastAsia="Times New Roman" w:hAnsi="Arial" w:cs="Arial"/>
          <w:color w:val="000000"/>
        </w:rPr>
      </w:pPr>
      <w:r w:rsidRPr="000557A7">
        <w:rPr>
          <w:rFonts w:ascii="Arial" w:eastAsia="Times New Roman" w:hAnsi="Arial" w:cs="Arial"/>
          <w:color w:val="000000"/>
        </w:rPr>
        <w:t>Virginia Mercury:</w:t>
      </w:r>
      <w:hyperlink r:id="rId35" w:history="1">
        <w:r w:rsidRPr="000557A7">
          <w:rPr>
            <w:rFonts w:ascii="Arial" w:eastAsia="Times New Roman" w:hAnsi="Arial" w:cs="Arial"/>
            <w:color w:val="000000"/>
          </w:rPr>
          <w:t xml:space="preserve"> </w:t>
        </w:r>
        <w:r w:rsidRPr="000557A7">
          <w:rPr>
            <w:rFonts w:ascii="Arial" w:eastAsia="Times New Roman" w:hAnsi="Arial" w:cs="Arial"/>
            <w:color w:val="1155CC"/>
            <w:u w:val="single"/>
          </w:rPr>
          <w:t>https://www.virginiamercury.com/</w:t>
        </w:r>
      </w:hyperlink>
      <w:r w:rsidRPr="000557A7">
        <w:rPr>
          <w:rFonts w:ascii="Arial" w:eastAsia="Times New Roman" w:hAnsi="Arial" w:cs="Arial"/>
          <w:color w:val="000000"/>
        </w:rPr>
        <w:t> </w:t>
      </w:r>
    </w:p>
    <w:p w:rsidR="000557A7" w:rsidRPr="000557A7" w:rsidRDefault="000557A7" w:rsidP="000557A7">
      <w:pPr>
        <w:spacing w:before="240" w:after="0" w:line="240" w:lineRule="auto"/>
        <w:rPr>
          <w:rFonts w:ascii="Times New Roman" w:eastAsia="Times New Roman" w:hAnsi="Times New Roman" w:cs="Times New Roman"/>
          <w:sz w:val="24"/>
          <w:szCs w:val="24"/>
        </w:rPr>
      </w:pPr>
      <w:r w:rsidRPr="000557A7">
        <w:rPr>
          <w:rFonts w:ascii="Arial" w:eastAsia="Times New Roman" w:hAnsi="Arial" w:cs="Arial"/>
          <w:b/>
          <w:bCs/>
          <w:color w:val="000000"/>
          <w:sz w:val="24"/>
          <w:szCs w:val="24"/>
        </w:rPr>
        <w:t>National news:</w:t>
      </w:r>
    </w:p>
    <w:p w:rsidR="000557A7" w:rsidRPr="000557A7" w:rsidRDefault="000557A7" w:rsidP="000557A7">
      <w:pPr>
        <w:numPr>
          <w:ilvl w:val="0"/>
          <w:numId w:val="8"/>
        </w:numPr>
        <w:spacing w:after="240" w:line="240" w:lineRule="auto"/>
        <w:textAlignment w:val="baseline"/>
        <w:rPr>
          <w:rFonts w:ascii="Arial" w:eastAsia="Times New Roman" w:hAnsi="Arial" w:cs="Arial"/>
          <w:color w:val="000000"/>
        </w:rPr>
      </w:pPr>
      <w:r w:rsidRPr="000557A7">
        <w:rPr>
          <w:rFonts w:ascii="Arial" w:eastAsia="Times New Roman" w:hAnsi="Arial" w:cs="Arial"/>
          <w:color w:val="000000"/>
        </w:rPr>
        <w:t>Sign up for The New York Times Morning Briefing:</w:t>
      </w:r>
      <w:hyperlink r:id="rId36" w:history="1">
        <w:r w:rsidRPr="000557A7">
          <w:rPr>
            <w:rFonts w:ascii="Arial" w:eastAsia="Times New Roman" w:hAnsi="Arial" w:cs="Arial"/>
            <w:color w:val="000000"/>
          </w:rPr>
          <w:t xml:space="preserve"> </w:t>
        </w:r>
        <w:r w:rsidRPr="000557A7">
          <w:rPr>
            <w:rFonts w:ascii="Arial" w:eastAsia="Times New Roman" w:hAnsi="Arial" w:cs="Arial"/>
            <w:color w:val="1155CC"/>
            <w:u w:val="single"/>
          </w:rPr>
          <w:t>https://www.nytimes.com/series/us-morning-briefing</w:t>
        </w:r>
      </w:hyperlink>
    </w:p>
    <w:p w:rsidR="003B62F0" w:rsidRDefault="000557A7" w:rsidP="000557A7">
      <w:r w:rsidRPr="000557A7">
        <w:rPr>
          <w:rFonts w:ascii="Arial" w:eastAsia="Times New Roman" w:hAnsi="Arial" w:cs="Arial"/>
          <w:color w:val="000000"/>
        </w:rPr>
        <w:t>The Daily podcast:</w:t>
      </w:r>
      <w:hyperlink r:id="rId37" w:history="1">
        <w:r w:rsidRPr="000557A7">
          <w:rPr>
            <w:rFonts w:ascii="Arial" w:eastAsia="Times New Roman" w:hAnsi="Arial" w:cs="Arial"/>
            <w:color w:val="000000"/>
          </w:rPr>
          <w:t xml:space="preserve"> </w:t>
        </w:r>
        <w:r w:rsidRPr="000557A7">
          <w:rPr>
            <w:rFonts w:ascii="Arial" w:eastAsia="Times New Roman" w:hAnsi="Arial" w:cs="Arial"/>
            <w:color w:val="1155CC"/>
            <w:u w:val="single"/>
          </w:rPr>
          <w:t>https://www.nytimes.com/column/the-daily</w:t>
        </w:r>
      </w:hyperlink>
    </w:p>
    <w:sectPr w:rsidR="003B62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E4A4E"/>
    <w:multiLevelType w:val="multilevel"/>
    <w:tmpl w:val="A5C26FE8"/>
    <w:lvl w:ilvl="0">
      <w:start w:val="1"/>
      <w:numFmt w:val="bullet"/>
      <w:lvlText w:val=""/>
      <w:lvlJc w:val="left"/>
      <w:pPr>
        <w:tabs>
          <w:tab w:val="num" w:pos="1800"/>
        </w:tabs>
        <w:ind w:left="1800" w:hanging="360"/>
      </w:pPr>
      <w:rPr>
        <w:rFonts w:ascii="Wingdings" w:hAnsi="Wingdings"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1F315B6F"/>
    <w:multiLevelType w:val="multilevel"/>
    <w:tmpl w:val="DB2E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0A358B"/>
    <w:multiLevelType w:val="multilevel"/>
    <w:tmpl w:val="BEC2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40610E"/>
    <w:multiLevelType w:val="multilevel"/>
    <w:tmpl w:val="3A16E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DA6FCF"/>
    <w:multiLevelType w:val="multilevel"/>
    <w:tmpl w:val="7100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4B4B40"/>
    <w:multiLevelType w:val="multilevel"/>
    <w:tmpl w:val="38CC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DB38BB"/>
    <w:multiLevelType w:val="multilevel"/>
    <w:tmpl w:val="1FB82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933B76"/>
    <w:multiLevelType w:val="multilevel"/>
    <w:tmpl w:val="C9D6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B1019A"/>
    <w:multiLevelType w:val="multilevel"/>
    <w:tmpl w:val="3400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7"/>
  </w:num>
  <w:num w:numId="4">
    <w:abstractNumId w:val="4"/>
  </w:num>
  <w:num w:numId="5">
    <w:abstractNumId w:val="6"/>
  </w:num>
  <w:num w:numId="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A7"/>
    <w:rsid w:val="000557A7"/>
    <w:rsid w:val="003A5A2C"/>
    <w:rsid w:val="003E0E10"/>
    <w:rsid w:val="00BC2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E2080"/>
  <w15:chartTrackingRefBased/>
  <w15:docId w15:val="{C2F44FA5-BD2F-4A3F-BF11-6A6C5115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557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7A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5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557A7"/>
    <w:rPr>
      <w:color w:val="0000FF"/>
      <w:u w:val="single"/>
    </w:rPr>
  </w:style>
  <w:style w:type="character" w:customStyle="1" w:styleId="UnresolvedMention">
    <w:name w:val="Unresolved Mention"/>
    <w:basedOn w:val="DefaultParagraphFont"/>
    <w:uiPriority w:val="99"/>
    <w:semiHidden/>
    <w:unhideWhenUsed/>
    <w:rsid w:val="000557A7"/>
    <w:rPr>
      <w:color w:val="605E5C"/>
      <w:shd w:val="clear" w:color="auto" w:fill="E1DFDD"/>
    </w:rPr>
  </w:style>
  <w:style w:type="character" w:styleId="FollowedHyperlink">
    <w:name w:val="FollowedHyperlink"/>
    <w:basedOn w:val="DefaultParagraphFont"/>
    <w:uiPriority w:val="99"/>
    <w:semiHidden/>
    <w:unhideWhenUsed/>
    <w:rsid w:val="000557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64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ernor.virginia.gov/newsroom/all-releases/2020/april/headline-856337-en.html" TargetMode="External"/><Relationship Id="rId13" Type="http://schemas.openxmlformats.org/officeDocument/2006/relationships/hyperlink" Target="https://www.governor.virginia.gov/newsroom/all-releases/2020/april/headline-856370-en.html" TargetMode="External"/><Relationship Id="rId18" Type="http://schemas.openxmlformats.org/officeDocument/2006/relationships/image" Target="media/image2.png"/><Relationship Id="rId26" Type="http://schemas.openxmlformats.org/officeDocument/2006/relationships/hyperlink" Target="https://www.nytimes.com/article/small-business-loans-stimulus-grants-freelancers-coronavirus.html"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overnor.virginia.gov/newsroom/all-releases/2020/april/headline-856375-en.html" TargetMode="External"/><Relationship Id="rId34" Type="http://schemas.openxmlformats.org/officeDocument/2006/relationships/image" Target="media/image5.png"/><Relationship Id="rId7" Type="http://schemas.openxmlformats.org/officeDocument/2006/relationships/hyperlink" Target="https://www.vhha.com/communications/virginia-hospital-covid-19-data-dashboard/" TargetMode="External"/><Relationship Id="rId12" Type="http://schemas.openxmlformats.org/officeDocument/2006/relationships/hyperlink" Target="https://www.governor.virginia.gov/newsroom/all-releases/2020/april/headline-856310-en.html" TargetMode="External"/><Relationship Id="rId17" Type="http://schemas.openxmlformats.org/officeDocument/2006/relationships/hyperlink" Target="https://www.vec.virginia.gov/node/11884" TargetMode="External"/><Relationship Id="rId25" Type="http://schemas.openxmlformats.org/officeDocument/2006/relationships/hyperlink" Target="https://www.virginia.gov/coronavirus/employment-and-financial-support/" TargetMode="External"/><Relationship Id="rId33" Type="http://schemas.openxmlformats.org/officeDocument/2006/relationships/image" Target="media/image4.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ernor.virginia.gov/newsroom/all-releases/2020/april/headline-856308-en.html" TargetMode="External"/><Relationship Id="rId20" Type="http://schemas.openxmlformats.org/officeDocument/2006/relationships/hyperlink" Target="https://www.vec.virginia.gov/ui-claims-dashboard" TargetMode="External"/><Relationship Id="rId29" Type="http://schemas.openxmlformats.org/officeDocument/2006/relationships/hyperlink" Target="https://www.cnbc.com/2020/04/24/coronavirus-updates-trump-signs-relief-bill-for-small-business-hospitals.html" TargetMode="External"/><Relationship Id="rId1" Type="http://schemas.openxmlformats.org/officeDocument/2006/relationships/numbering" Target="numbering.xml"/><Relationship Id="rId6" Type="http://schemas.openxmlformats.org/officeDocument/2006/relationships/hyperlink" Target="http://www.vdh.virginia.gov/coronavirus/" TargetMode="External"/><Relationship Id="rId11" Type="http://schemas.openxmlformats.org/officeDocument/2006/relationships/hyperlink" Target="https://www.vec.virginia.gov/html/pua.html" TargetMode="External"/><Relationship Id="rId24" Type="http://schemas.openxmlformats.org/officeDocument/2006/relationships/hyperlink" Target="https://www.governor.virginia.gov/media/governorvirginiagov/governor-of-virginia/pdf/Las-Preguntas-Mas-Frecuentes-para-los-Empleados-Sobre-COVID-19.pdf" TargetMode="External"/><Relationship Id="rId32" Type="http://schemas.openxmlformats.org/officeDocument/2006/relationships/image" Target="media/image3.png"/><Relationship Id="rId37" Type="http://schemas.openxmlformats.org/officeDocument/2006/relationships/hyperlink" Target="https://www.nytimes.com/column/the-daily" TargetMode="External"/><Relationship Id="rId5" Type="http://schemas.openxmlformats.org/officeDocument/2006/relationships/image" Target="media/image1.jpeg"/><Relationship Id="rId15" Type="http://schemas.openxmlformats.org/officeDocument/2006/relationships/hyperlink" Target="https://www.wtvr.com/news/coronavirus/non-emergency-surgeries-to-resume-in-virginia" TargetMode="External"/><Relationship Id="rId23" Type="http://schemas.openxmlformats.org/officeDocument/2006/relationships/hyperlink" Target="https://www.governor.virginia.gov/media/governorvirginiagov/governor-of-virginia/pdf/Frequently-Asked-Questions-from-Workers-Regarding-COVID-19.pdf" TargetMode="External"/><Relationship Id="rId28" Type="http://schemas.openxmlformats.org/officeDocument/2006/relationships/hyperlink" Target="https://www.cnbc.com/donald-trump/" TargetMode="External"/><Relationship Id="rId36" Type="http://schemas.openxmlformats.org/officeDocument/2006/relationships/hyperlink" Target="https://www.nytimes.com/series/us-morning-briefing" TargetMode="External"/><Relationship Id="rId10" Type="http://schemas.openxmlformats.org/officeDocument/2006/relationships/hyperlink" Target="https://www.whsv.com/content/news/Gov-Northam-set-to-address-Virginia-as-COVID-19-cases-rise-past-13000-569981751.html" TargetMode="External"/><Relationship Id="rId19" Type="http://schemas.openxmlformats.org/officeDocument/2006/relationships/hyperlink" Target="https://www.vec.virginia.gov/ui-claims-dashboard" TargetMode="External"/><Relationship Id="rId31" Type="http://schemas.openxmlformats.org/officeDocument/2006/relationships/hyperlink" Target="http://www.vec.virginia.gov/warn-notices" TargetMode="External"/><Relationship Id="rId4" Type="http://schemas.openxmlformats.org/officeDocument/2006/relationships/webSettings" Target="webSettings.xml"/><Relationship Id="rId9" Type="http://schemas.openxmlformats.org/officeDocument/2006/relationships/hyperlink" Target="https://www.governor.virginia.gov/media/governorvirginiagov/governor-of-virginia/pdf/Slide-Deck-4-24-2020-.pdf" TargetMode="External"/><Relationship Id="rId14" Type="http://schemas.openxmlformats.org/officeDocument/2006/relationships/hyperlink" Target="https://covid.virginia.gov/" TargetMode="External"/><Relationship Id="rId22" Type="http://schemas.openxmlformats.org/officeDocument/2006/relationships/hyperlink" Target="https://www.virginia.gov/coronavirus/support-for-businesses/" TargetMode="External"/><Relationship Id="rId27" Type="http://schemas.openxmlformats.org/officeDocument/2006/relationships/hyperlink" Target="https://www.sba.gov/funding-programs/loans/coronavirus-relief-options/paycheck-protection-program-ppp" TargetMode="External"/><Relationship Id="rId30" Type="http://schemas.openxmlformats.org/officeDocument/2006/relationships/hyperlink" Target="https://www.sba.gov/funding-programs/loans/coronavirus-relief-options/paycheck-protection-program" TargetMode="External"/><Relationship Id="rId35" Type="http://schemas.openxmlformats.org/officeDocument/2006/relationships/hyperlink" Target="https://www.virginiamercu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2099</Words>
  <Characters>11969</Characters>
  <Application>Microsoft Office Word</Application>
  <DocSecurity>0</DocSecurity>
  <Lines>99</Lines>
  <Paragraphs>28</Paragraphs>
  <ScaleCrop>false</ScaleCrop>
  <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Andre</dc:creator>
  <cp:keywords/>
  <dc:description/>
  <cp:lastModifiedBy>James Andre</cp:lastModifiedBy>
  <cp:revision>1</cp:revision>
  <dcterms:created xsi:type="dcterms:W3CDTF">2020-04-30T20:04:00Z</dcterms:created>
  <dcterms:modified xsi:type="dcterms:W3CDTF">2020-04-30T20:14:00Z</dcterms:modified>
</cp:coreProperties>
</file>