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2A4C" w:rsidRDefault="00A22A4C">
      <w:bookmarkStart w:id="0" w:name="_GoBack"/>
      <w:bookmarkEnd w:id="0"/>
    </w:p>
    <w:p w14:paraId="00000002" w14:textId="77777777" w:rsidR="00A22A4C" w:rsidRDefault="00F1156C">
      <w:r>
        <w:t>22 de abril de 2021</w:t>
      </w:r>
    </w:p>
    <w:p w14:paraId="00000003" w14:textId="77777777" w:rsidR="00A22A4C" w:rsidRDefault="00A22A4C"/>
    <w:p w14:paraId="00000004" w14:textId="77777777" w:rsidR="00A22A4C" w:rsidRDefault="00F1156C">
      <w:r>
        <w:t>ACTUALIZACIÓN DE COVID 19 - NOTICIAS DE VIRGINIA</w:t>
      </w:r>
    </w:p>
    <w:p w14:paraId="00000005" w14:textId="77777777" w:rsidR="00A22A4C" w:rsidRDefault="00A22A4C"/>
    <w:p w14:paraId="00000006" w14:textId="77777777" w:rsidR="00A22A4C" w:rsidRDefault="00F1156C">
      <w:r>
        <w:tab/>
      </w:r>
    </w:p>
    <w:p w14:paraId="00000007" w14:textId="77777777" w:rsidR="00A22A4C" w:rsidRDefault="00F1156C">
      <w:r>
        <w:t>Comisión de Empleo de</w:t>
      </w:r>
    </w:p>
    <w:p w14:paraId="00000008" w14:textId="77777777" w:rsidR="00A22A4C" w:rsidRDefault="00A22A4C"/>
    <w:p w14:paraId="00000009" w14:textId="77777777" w:rsidR="00A22A4C" w:rsidRDefault="00F1156C">
      <w:r>
        <w:t xml:space="preserve">Virginia </w:t>
      </w:r>
      <w:proofErr w:type="spellStart"/>
      <w:r>
        <w:t>Virginia</w:t>
      </w:r>
      <w:proofErr w:type="spellEnd"/>
    </w:p>
    <w:p w14:paraId="0000000A" w14:textId="77777777" w:rsidR="00A22A4C" w:rsidRDefault="00A22A4C"/>
    <w:p w14:paraId="0000000B" w14:textId="77777777" w:rsidR="00A22A4C" w:rsidRDefault="00F1156C">
      <w:r>
        <w:t>•</w:t>
      </w:r>
      <w:r>
        <w:tab/>
      </w:r>
      <w:r>
        <w:t>El número anticipado de reclamos iniciales reales bajo programas estatales, sin ajustar, totalizó 566,479 en la semana que terminó el 17 de abril, una disminución de 56,554 (o -9.1 por ciento) con respecto al anterior. semana.</w:t>
      </w:r>
    </w:p>
    <w:p w14:paraId="0000000C" w14:textId="77777777" w:rsidR="00A22A4C" w:rsidRDefault="00F1156C">
      <w:r>
        <w:t>•</w:t>
      </w:r>
      <w:r>
        <w:tab/>
        <w:t>Para la semana de presentac</w:t>
      </w:r>
      <w:r>
        <w:t>ión que terminó el 17 de abril, la cifra de reclamos iniciales sin ajustar estacionalmente en Virginia fue 13,751.</w:t>
      </w:r>
      <w:r>
        <w:tab/>
        <w:t>• Las</w:t>
      </w:r>
      <w:r>
        <w:tab/>
      </w:r>
    </w:p>
    <w:p w14:paraId="0000000D" w14:textId="77777777" w:rsidR="00A22A4C" w:rsidRDefault="00F1156C">
      <w:r>
        <w:tab/>
      </w:r>
    </w:p>
    <w:p w14:paraId="0000000E" w14:textId="77777777" w:rsidR="00A22A4C" w:rsidRDefault="00F1156C">
      <w:r>
        <w:t>solicitudes de desempleo en Virginia aumentaron un 173% con respecto a la semana pasada</w:t>
      </w:r>
    </w:p>
    <w:p w14:paraId="0000000F" w14:textId="77777777" w:rsidR="00A22A4C" w:rsidRDefault="00A22A4C"/>
    <w:p w14:paraId="00000010" w14:textId="77777777" w:rsidR="00A22A4C" w:rsidRDefault="00F1156C">
      <w:r>
        <w:t>Virginia Business</w:t>
      </w:r>
    </w:p>
    <w:p w14:paraId="00000011" w14:textId="77777777" w:rsidR="00A22A4C" w:rsidRDefault="00A22A4C"/>
    <w:p w14:paraId="00000012" w14:textId="77777777" w:rsidR="00A22A4C" w:rsidRDefault="00F1156C">
      <w:r>
        <w:t>•</w:t>
      </w:r>
      <w:r>
        <w:tab/>
        <w:t>Las nuevas solicitudes</w:t>
      </w:r>
      <w:r>
        <w:t xml:space="preserve"> de la semana pasada aumentaron en 8,717 en comparación con las de la semana que terminó el 10 de abril, cuando se presentaron 5,034 personas, según el informe del jueves de la Comisión de Empleo de Virginia.</w:t>
      </w:r>
    </w:p>
    <w:p w14:paraId="00000013" w14:textId="77777777" w:rsidR="00A22A4C" w:rsidRDefault="00F1156C">
      <w:r>
        <w:t>•</w:t>
      </w:r>
      <w:r>
        <w:tab/>
        <w:t>Para la semana de presentación de solicitudes</w:t>
      </w:r>
      <w:r>
        <w:t xml:space="preserve"> del 13 al 17 de abril, 13,751 residentes de Virginia presentaron solicitudes iniciales de desempleo, un aumento del 173% con respecto a la semana anterior, pero una disminución del 83% con respecto a esta época hace un año, cuando las solicitudes de desem</w:t>
      </w:r>
      <w:r>
        <w:t>pleo estaban cerca de un pico durante la pandemia de COVID-19</w:t>
      </w:r>
      <w:proofErr w:type="gramStart"/>
      <w:r>
        <w:t>. .</w:t>
      </w:r>
      <w:proofErr w:type="gramEnd"/>
      <w:r>
        <w:tab/>
        <w:t>•</w:t>
      </w:r>
      <w:r>
        <w:tab/>
      </w:r>
    </w:p>
    <w:p w14:paraId="00000014" w14:textId="77777777" w:rsidR="00A22A4C" w:rsidRDefault="00F1156C">
      <w:r>
        <w:tab/>
      </w:r>
    </w:p>
    <w:p w14:paraId="00000015" w14:textId="77777777" w:rsidR="00A22A4C" w:rsidRDefault="00F1156C">
      <w:r>
        <w:t>Las restricciones estatales de coronavirus se modificaron el miércoles, el servicio de bar sentado se puede reanudar en los restaurantes.</w:t>
      </w:r>
    </w:p>
    <w:p w14:paraId="00000016" w14:textId="77777777" w:rsidR="00A22A4C" w:rsidRDefault="00A22A4C"/>
    <w:p w14:paraId="00000017" w14:textId="77777777" w:rsidR="00A22A4C" w:rsidRDefault="00F1156C">
      <w:r>
        <w:t>8News</w:t>
      </w:r>
    </w:p>
    <w:p w14:paraId="00000018" w14:textId="77777777" w:rsidR="00A22A4C" w:rsidRDefault="00A22A4C"/>
    <w:p w14:paraId="00000019" w14:textId="77777777" w:rsidR="00A22A4C" w:rsidRDefault="00F1156C">
      <w:r>
        <w:t>•</w:t>
      </w:r>
      <w:r>
        <w:tab/>
        <w:t>Otras actualizaciones incluyen la acla</w:t>
      </w:r>
      <w:r>
        <w:t>ración de que las carreras y maratones pueden tener hasta un 30% de su carga de ocupación.</w:t>
      </w:r>
    </w:p>
    <w:p w14:paraId="0000001A" w14:textId="77777777" w:rsidR="00A22A4C" w:rsidRDefault="00F1156C">
      <w:r>
        <w:t>•</w:t>
      </w:r>
      <w:r>
        <w:tab/>
        <w:t>Se permitirá que los grupos de estudiantes, maestros, administradores u otro personal de la escuela se reúnan para recibir instrucción educativa.</w:t>
      </w:r>
      <w:r>
        <w:tab/>
        <w:t>•</w:t>
      </w:r>
      <w:r>
        <w:tab/>
      </w:r>
    </w:p>
    <w:p w14:paraId="0000001B" w14:textId="77777777" w:rsidR="00A22A4C" w:rsidRDefault="00F1156C">
      <w:r>
        <w:tab/>
      </w:r>
    </w:p>
    <w:p w14:paraId="0000001C" w14:textId="77777777" w:rsidR="00A22A4C" w:rsidRDefault="00F1156C">
      <w:r>
        <w:t>Actualizació</w:t>
      </w:r>
      <w:r>
        <w:t>n de coronavirus: VDH informa 1.373 nuevos casos, la tasa de positividad cae levemente al 5,9%</w:t>
      </w:r>
    </w:p>
    <w:p w14:paraId="0000001D" w14:textId="77777777" w:rsidR="00A22A4C" w:rsidRDefault="00A22A4C"/>
    <w:p w14:paraId="0000001E" w14:textId="77777777" w:rsidR="00A22A4C" w:rsidRDefault="00F1156C">
      <w:r>
        <w:t>8Noticias</w:t>
      </w:r>
    </w:p>
    <w:p w14:paraId="0000001F" w14:textId="77777777" w:rsidR="00A22A4C" w:rsidRDefault="00A22A4C"/>
    <w:p w14:paraId="00000020" w14:textId="77777777" w:rsidR="00A22A4C" w:rsidRDefault="00F1156C">
      <w:r>
        <w:lastRenderedPageBreak/>
        <w:t>•</w:t>
      </w:r>
      <w:r>
        <w:tab/>
      </w:r>
      <w:r>
        <w:t>El Departamento de Salud de Virginia informó 1.373 nuevos casos, que incluyen a los que dieron positivo y a las personas con exposición conocida al COVID-19.</w:t>
      </w:r>
    </w:p>
    <w:p w14:paraId="00000021" w14:textId="77777777" w:rsidR="00A22A4C" w:rsidRDefault="00F1156C">
      <w:r>
        <w:t>•</w:t>
      </w:r>
      <w:r>
        <w:tab/>
        <w:t xml:space="preserve">Hasta el miércoles, Virginia Hospital &amp; </w:t>
      </w:r>
      <w:proofErr w:type="spellStart"/>
      <w:r>
        <w:t>Healthcare</w:t>
      </w:r>
      <w:proofErr w:type="spellEnd"/>
      <w:r>
        <w:t xml:space="preserve"> </w:t>
      </w:r>
      <w:proofErr w:type="spellStart"/>
      <w:r>
        <w:t>Association</w:t>
      </w:r>
      <w:proofErr w:type="spellEnd"/>
      <w:r>
        <w:t xml:space="preserve"> informó que 1,104 personas se enc</w:t>
      </w:r>
      <w:r>
        <w:t>uentran actualmente en el hospital con COVID-19, con 269 de esos pacientes en la UCI.</w:t>
      </w:r>
      <w:r>
        <w:tab/>
        <w:t>• Las</w:t>
      </w:r>
      <w:r>
        <w:tab/>
      </w:r>
    </w:p>
    <w:p w14:paraId="00000022" w14:textId="77777777" w:rsidR="00A22A4C" w:rsidRDefault="00F1156C">
      <w:r>
        <w:tab/>
      </w:r>
    </w:p>
    <w:p w14:paraId="00000023" w14:textId="77777777" w:rsidR="00A22A4C" w:rsidRDefault="00F1156C">
      <w:r>
        <w:t>universidades consideran requerir vacunas COVID</w:t>
      </w:r>
    </w:p>
    <w:p w14:paraId="00000024" w14:textId="77777777" w:rsidR="00A22A4C" w:rsidRDefault="00A22A4C"/>
    <w:p w14:paraId="00000025" w14:textId="77777777" w:rsidR="00A22A4C" w:rsidRDefault="00F1156C">
      <w:proofErr w:type="spellStart"/>
      <w:r>
        <w:t>Farmville</w:t>
      </w:r>
      <w:proofErr w:type="spellEnd"/>
    </w:p>
    <w:p w14:paraId="00000026" w14:textId="77777777" w:rsidR="00A22A4C" w:rsidRDefault="00A22A4C"/>
    <w:p w14:paraId="00000027" w14:textId="77777777" w:rsidR="00A22A4C" w:rsidRDefault="00F1156C">
      <w:r>
        <w:t>•</w:t>
      </w:r>
      <w:r>
        <w:tab/>
        <w:t xml:space="preserve">Gray </w:t>
      </w:r>
      <w:proofErr w:type="spellStart"/>
      <w:r>
        <w:t>Mullarkey</w:t>
      </w:r>
      <w:proofErr w:type="spellEnd"/>
      <w:r>
        <w:t xml:space="preserve">, estudiante de artes de la comunicación en la Virginia Commonwealth </w:t>
      </w:r>
      <w:proofErr w:type="spellStart"/>
      <w:r>
        <w:t>University</w:t>
      </w:r>
      <w:proofErr w:type="spellEnd"/>
      <w:r>
        <w:t xml:space="preserve"> en Ri</w:t>
      </w:r>
      <w:r>
        <w:t>chmond, dijo que la vacuna debería ser obligatoria para los estudiantes y empleados universitarios.</w:t>
      </w:r>
    </w:p>
    <w:p w14:paraId="00000028" w14:textId="77777777" w:rsidR="00A22A4C" w:rsidRDefault="00F1156C">
      <w:r>
        <w:t>• La</w:t>
      </w:r>
      <w:r>
        <w:tab/>
        <w:t xml:space="preserve">Universidad de </w:t>
      </w:r>
      <w:proofErr w:type="spellStart"/>
      <w:r>
        <w:t>Rutgers</w:t>
      </w:r>
      <w:proofErr w:type="spellEnd"/>
      <w:r>
        <w:t xml:space="preserve"> en Nueva Jersey puede haber sido la primera en requerir la vacuna COVID-19 para los estudiantes de otoño que regresan, según </w:t>
      </w:r>
      <w:proofErr w:type="spellStart"/>
      <w:r>
        <w:t>Ins</w:t>
      </w:r>
      <w:r>
        <w:t>ide</w:t>
      </w:r>
      <w:proofErr w:type="spellEnd"/>
      <w:r>
        <w:t xml:space="preserve"> </w:t>
      </w:r>
      <w:proofErr w:type="spellStart"/>
      <w:r>
        <w:t>Higher</w:t>
      </w:r>
      <w:proofErr w:type="spellEnd"/>
      <w:r>
        <w:t xml:space="preserve"> Ed, una publicación que rastrea las noticias de educación superior.</w:t>
      </w:r>
      <w:r>
        <w:tab/>
        <w:t>•</w:t>
      </w:r>
      <w:r>
        <w:tab/>
      </w:r>
    </w:p>
    <w:p w14:paraId="00000029" w14:textId="77777777" w:rsidR="00A22A4C" w:rsidRDefault="00F1156C">
      <w:r>
        <w:tab/>
      </w:r>
    </w:p>
    <w:p w14:paraId="0000002A" w14:textId="77777777" w:rsidR="00A22A4C" w:rsidRDefault="00F1156C">
      <w:r>
        <w:t>Investigadores de Virginia están aprendiendo más sobre la potencia de la vacuna COVID-19 contra variantes, necesidad de inyecciones de refuerzo</w:t>
      </w:r>
    </w:p>
    <w:p w14:paraId="0000002B" w14:textId="77777777" w:rsidR="00A22A4C" w:rsidRDefault="00A22A4C"/>
    <w:p w14:paraId="0000002C" w14:textId="77777777" w:rsidR="00A22A4C" w:rsidRDefault="00F1156C">
      <w:r>
        <w:t>WAVY.com</w:t>
      </w:r>
    </w:p>
    <w:p w14:paraId="0000002D" w14:textId="77777777" w:rsidR="00A22A4C" w:rsidRDefault="00A22A4C"/>
    <w:p w14:paraId="0000002E" w14:textId="77777777" w:rsidR="00A22A4C" w:rsidRDefault="00F1156C">
      <w:r>
        <w:t>•</w:t>
      </w:r>
      <w:r>
        <w:tab/>
        <w:t>Hartman dice qu</w:t>
      </w:r>
      <w:r>
        <w:t>e la buena noticia es que la vacuna Pfizer, que su empresa está probando actualmente en cientos de voluntarios, parece ser eficaz contra la Variante del coronavirus que se originó en el Reino Unido.</w:t>
      </w:r>
    </w:p>
    <w:p w14:paraId="0000002F" w14:textId="77777777" w:rsidR="00A22A4C" w:rsidRDefault="00F1156C">
      <w:r>
        <w:t>•</w:t>
      </w:r>
      <w:r>
        <w:tab/>
        <w:t xml:space="preserve">Estamos viendo que algo de eso sucede con la gripe del </w:t>
      </w:r>
      <w:r>
        <w:t xml:space="preserve">Reino Unido, donde parte de la literatura de hace tres o cuatro semanas sugiere que podría ser más mortal que la </w:t>
      </w:r>
      <w:proofErr w:type="gramStart"/>
      <w:r>
        <w:t>actual ”</w:t>
      </w:r>
      <w:proofErr w:type="gramEnd"/>
      <w:r>
        <w:t xml:space="preserve">, dijo el Dr. </w:t>
      </w:r>
      <w:proofErr w:type="spellStart"/>
      <w:r>
        <w:t>Aaron</w:t>
      </w:r>
      <w:proofErr w:type="spellEnd"/>
      <w:r>
        <w:t xml:space="preserve"> Hartman del Centro de Investigación de Virginia en Richmond.</w:t>
      </w:r>
      <w:r>
        <w:tab/>
        <w:t>•</w:t>
      </w:r>
      <w:r>
        <w:tab/>
      </w:r>
    </w:p>
    <w:p w14:paraId="00000030" w14:textId="77777777" w:rsidR="00A22A4C" w:rsidRDefault="00F1156C">
      <w:r>
        <w:tab/>
      </w:r>
    </w:p>
    <w:p w14:paraId="00000031" w14:textId="77777777" w:rsidR="00A22A4C" w:rsidRDefault="00F1156C">
      <w:r>
        <w:t>Regla de búsqueda de empleo para beneficios de de</w:t>
      </w:r>
      <w:r>
        <w:t>sempleo que regresan en junio</w:t>
      </w:r>
    </w:p>
    <w:p w14:paraId="00000032" w14:textId="77777777" w:rsidR="00A22A4C" w:rsidRDefault="00A22A4C"/>
    <w:p w14:paraId="00000033" w14:textId="77777777" w:rsidR="00A22A4C" w:rsidRDefault="00F1156C">
      <w:r>
        <w:t>NOTICIAS DE AP</w:t>
      </w:r>
    </w:p>
    <w:p w14:paraId="00000034" w14:textId="77777777" w:rsidR="00A22A4C" w:rsidRDefault="00A22A4C"/>
    <w:p w14:paraId="00000035" w14:textId="77777777" w:rsidR="00A22A4C" w:rsidRDefault="00F1156C">
      <w:r>
        <w:t>RICHMOND, Va. (AP) - Los trabajadores desempleados que reciben beneficios de desempleo deberán informar que buscan trabajo a principios de junio, anunció el martes la Comisión de Empleo de Virginia.</w:t>
      </w:r>
    </w:p>
    <w:p w14:paraId="00000036" w14:textId="77777777" w:rsidR="00A22A4C" w:rsidRDefault="00F1156C">
      <w:r>
        <w:t xml:space="preserve"> </w:t>
      </w:r>
      <w:r>
        <w:tab/>
      </w:r>
    </w:p>
    <w:p w14:paraId="00000037" w14:textId="77777777" w:rsidR="00A22A4C" w:rsidRDefault="00F1156C">
      <w:r>
        <w:tab/>
      </w:r>
    </w:p>
    <w:p w14:paraId="00000038" w14:textId="77777777" w:rsidR="00A22A4C" w:rsidRDefault="00F1156C">
      <w:r>
        <w:t>La es</w:t>
      </w:r>
      <w:r>
        <w:t>casez de personal está abrumando a los hospitales psiquiátricos de Virginia: Virginia Mercury</w:t>
      </w:r>
    </w:p>
    <w:p w14:paraId="00000039" w14:textId="77777777" w:rsidR="00A22A4C" w:rsidRDefault="00A22A4C"/>
    <w:p w14:paraId="0000003A" w14:textId="77777777" w:rsidR="00A22A4C" w:rsidRDefault="00F1156C">
      <w:r>
        <w:t>Virginia Mercury</w:t>
      </w:r>
    </w:p>
    <w:p w14:paraId="0000003B" w14:textId="77777777" w:rsidR="00A22A4C" w:rsidRDefault="00A22A4C"/>
    <w:p w14:paraId="0000003C" w14:textId="77777777" w:rsidR="00A22A4C" w:rsidRDefault="00F1156C">
      <w:r>
        <w:lastRenderedPageBreak/>
        <w:t>•</w:t>
      </w:r>
      <w:r>
        <w:tab/>
      </w:r>
      <w:r>
        <w:t xml:space="preserve">Según el código estatal, los hospitales psiquiátricos de Virginia deben admitir pacientes después de un período de ocho horas si no se puede encontrar una cama en otra instalación (incluidos los hospitales privados con unidades de salud </w:t>
      </w:r>
      <w:proofErr w:type="gramStart"/>
      <w:r>
        <w:t>conductual )</w:t>
      </w:r>
      <w:proofErr w:type="gramEnd"/>
      <w:r>
        <w:t>.</w:t>
      </w:r>
    </w:p>
    <w:p w14:paraId="0000003D" w14:textId="77777777" w:rsidR="00A22A4C" w:rsidRDefault="00F1156C">
      <w:r>
        <w:t>•</w:t>
      </w:r>
      <w:r>
        <w:tab/>
        <w:t>Eso</w:t>
      </w:r>
      <w:r>
        <w:t xml:space="preserve">s puestos vacantes solo han aumentado, y </w:t>
      </w:r>
      <w:proofErr w:type="spellStart"/>
      <w:r>
        <w:t>Land</w:t>
      </w:r>
      <w:proofErr w:type="spellEnd"/>
      <w:r>
        <w:t xml:space="preserve"> dijo que las instalaciones en todo el estado están operando aproximadamente entre el 65 y el 70 por ciento de la dotación de personal.</w:t>
      </w:r>
      <w:r>
        <w:tab/>
        <w:t>•</w:t>
      </w:r>
      <w:r>
        <w:tab/>
      </w:r>
    </w:p>
    <w:p w14:paraId="0000003E" w14:textId="77777777" w:rsidR="00A22A4C" w:rsidRDefault="00F1156C">
      <w:r>
        <w:tab/>
      </w:r>
    </w:p>
    <w:p w14:paraId="0000003F" w14:textId="77777777" w:rsidR="00A22A4C" w:rsidRDefault="00F1156C">
      <w:r>
        <w:t xml:space="preserve">Vacúnese, dice </w:t>
      </w:r>
      <w:proofErr w:type="spellStart"/>
      <w:r>
        <w:t>Northam</w:t>
      </w:r>
      <w:proofErr w:type="spellEnd"/>
      <w:r>
        <w:t>, mientras el estado abre la elegibilidad</w:t>
      </w:r>
    </w:p>
    <w:p w14:paraId="00000040" w14:textId="77777777" w:rsidR="00A22A4C" w:rsidRDefault="00A22A4C"/>
    <w:p w14:paraId="00000041" w14:textId="77777777" w:rsidR="00A22A4C" w:rsidRDefault="00F1156C">
      <w:r>
        <w:t>AP NE</w:t>
      </w:r>
      <w:r>
        <w:t>WS</w:t>
      </w:r>
    </w:p>
    <w:p w14:paraId="00000042" w14:textId="77777777" w:rsidR="00A22A4C" w:rsidRDefault="00A22A4C"/>
    <w:p w14:paraId="00000043" w14:textId="77777777" w:rsidR="00A22A4C" w:rsidRDefault="00F1156C">
      <w:r>
        <w:t xml:space="preserve">RICHMOND, Va. (AP) - El gobernador Ralph </w:t>
      </w:r>
      <w:proofErr w:type="spellStart"/>
      <w:r>
        <w:t>Northam</w:t>
      </w:r>
      <w:proofErr w:type="spellEnd"/>
      <w:r>
        <w:t xml:space="preserve"> instó a los virginianos a continuar vacunándose contra el coronavirus el lunes, un día después de que el estado abrió la elegibilidad para una vacuna para todos. 16 años o más.</w:t>
      </w:r>
    </w:p>
    <w:p w14:paraId="00000044" w14:textId="77777777" w:rsidR="00A22A4C" w:rsidRDefault="00F1156C">
      <w:r>
        <w:t xml:space="preserve"> </w:t>
      </w:r>
      <w:r>
        <w:tab/>
      </w:r>
    </w:p>
    <w:p w14:paraId="00000045" w14:textId="77777777" w:rsidR="00A22A4C" w:rsidRDefault="00F1156C">
      <w:r>
        <w:tab/>
      </w:r>
    </w:p>
    <w:p w14:paraId="00000046" w14:textId="77777777" w:rsidR="00A22A4C" w:rsidRDefault="00F1156C">
      <w:r>
        <w:t>Más jóvenes están sie</w:t>
      </w:r>
      <w:r>
        <w:t>ndo hospitalizados con COVID-19, dicen los líderes de salud</w:t>
      </w:r>
    </w:p>
    <w:p w14:paraId="00000047" w14:textId="77777777" w:rsidR="00A22A4C" w:rsidRDefault="00A22A4C"/>
    <w:p w14:paraId="00000048" w14:textId="77777777" w:rsidR="00A22A4C" w:rsidRDefault="00F1156C">
      <w:r>
        <w:t>8News</w:t>
      </w:r>
    </w:p>
    <w:p w14:paraId="00000049" w14:textId="77777777" w:rsidR="00A22A4C" w:rsidRDefault="00A22A4C"/>
    <w:p w14:paraId="0000004A" w14:textId="77777777" w:rsidR="00A22A4C" w:rsidRDefault="00F1156C">
      <w:r>
        <w:t>•</w:t>
      </w:r>
      <w:r>
        <w:tab/>
      </w:r>
      <w:r>
        <w:t>(WRIC) - Mientras Virginia entra en la Fase 2 del proceso de vacunación, algunos líderes de salud dicen que la demografía de quiénes están siendo hospitalizados con COVID-19 está cambiando.</w:t>
      </w:r>
    </w:p>
    <w:p w14:paraId="0000004B" w14:textId="77777777" w:rsidR="00A22A4C" w:rsidRDefault="00F1156C">
      <w:r>
        <w:t>•</w:t>
      </w:r>
      <w:r>
        <w:tab/>
        <w:t>Los líderes dicen que el cambio muestra que la vacuna COVID-19 e</w:t>
      </w:r>
      <w:r>
        <w:t>stá funcionando en los adultos mayores, y es posible que los adultos jóvenes deban vacunarse para limitar la exposición.</w:t>
      </w:r>
      <w:r>
        <w:tab/>
        <w:t>•</w:t>
      </w:r>
      <w:r>
        <w:tab/>
      </w:r>
    </w:p>
    <w:p w14:paraId="0000004C" w14:textId="77777777" w:rsidR="00A22A4C" w:rsidRDefault="00F1156C">
      <w:r>
        <w:tab/>
      </w:r>
    </w:p>
    <w:p w14:paraId="0000004D" w14:textId="77777777" w:rsidR="00A22A4C" w:rsidRDefault="00F1156C">
      <w:r>
        <w:t>Los sitios de vacunación masiva de Virginia para comunidades 'vulnerables' están fallando. ¿Por qué sigue habiendo un abismo en la</w:t>
      </w:r>
      <w:r>
        <w:t>s tasas de vacunación? - Virginia Mercury</w:t>
      </w:r>
    </w:p>
    <w:p w14:paraId="0000004E" w14:textId="77777777" w:rsidR="00A22A4C" w:rsidRDefault="00A22A4C"/>
    <w:p w14:paraId="0000004F" w14:textId="77777777" w:rsidR="00A22A4C" w:rsidRDefault="00F1156C">
      <w:r>
        <w:t>Virginia Mercury</w:t>
      </w:r>
    </w:p>
    <w:p w14:paraId="00000050" w14:textId="77777777" w:rsidR="00A22A4C" w:rsidRDefault="00A22A4C"/>
    <w:p w14:paraId="00000051" w14:textId="77777777" w:rsidR="00A22A4C" w:rsidRDefault="00F1156C">
      <w:r>
        <w:t>•</w:t>
      </w:r>
      <w:r>
        <w:tab/>
        <w:t>Durante el último mes, los funcionarios estatales y federales han dirigido miles de vacunas COVID-19 a clínicas a gran escala en comunidades vulnerables con altas tasas de casos de coronavirus,</w:t>
      </w:r>
      <w:r>
        <w:t xml:space="preserve"> todas en áreas con poblaciones negras y latinas significativas o mayoritarias.</w:t>
      </w:r>
    </w:p>
    <w:p w14:paraId="00000052" w14:textId="77777777" w:rsidR="00A22A4C" w:rsidRDefault="00F1156C">
      <w:r>
        <w:t>•</w:t>
      </w:r>
      <w:r>
        <w:tab/>
        <w:t xml:space="preserve">Ese conjunto de datos incluye la mayoría de los </w:t>
      </w:r>
      <w:proofErr w:type="spellStart"/>
      <w:r>
        <w:t>prerregistros</w:t>
      </w:r>
      <w:proofErr w:type="spellEnd"/>
      <w:r>
        <w:t xml:space="preserve"> de los distritos de salud locales, con la excepción del condado de Fairfax, que mantuvo su propio sistema de reg</w:t>
      </w:r>
      <w:r>
        <w:t>istro incluso después de que el estado lanzó un sitio centralizado (</w:t>
      </w:r>
      <w:proofErr w:type="spellStart"/>
      <w:r>
        <w:t>Crow</w:t>
      </w:r>
      <w:proofErr w:type="spellEnd"/>
      <w:r>
        <w:t xml:space="preserve"> dijo que los datos capturan alrededor de 260,000 residentes del condado que se registraron a través de ambos sistemas).</w:t>
      </w:r>
      <w:r>
        <w:tab/>
        <w:t>• El</w:t>
      </w:r>
      <w:r>
        <w:tab/>
      </w:r>
    </w:p>
    <w:p w14:paraId="00000053" w14:textId="77777777" w:rsidR="00A22A4C" w:rsidRDefault="00F1156C">
      <w:r>
        <w:tab/>
      </w:r>
    </w:p>
    <w:p w14:paraId="00000054" w14:textId="77777777" w:rsidR="00A22A4C" w:rsidRDefault="00F1156C">
      <w:r>
        <w:t xml:space="preserve">gobernador </w:t>
      </w:r>
      <w:proofErr w:type="spellStart"/>
      <w:r>
        <w:t>Northam</w:t>
      </w:r>
      <w:proofErr w:type="spellEnd"/>
      <w:r>
        <w:t xml:space="preserve"> anuncia que la tasa de desempleo de </w:t>
      </w:r>
      <w:r>
        <w:t>Virginia bajó al 5,1 por ciento en marzo</w:t>
      </w:r>
    </w:p>
    <w:p w14:paraId="00000055" w14:textId="77777777" w:rsidR="00A22A4C" w:rsidRDefault="00A22A4C"/>
    <w:p w14:paraId="00000056" w14:textId="77777777" w:rsidR="00A22A4C" w:rsidRDefault="00F1156C">
      <w:r>
        <w:t>Virginia</w:t>
      </w:r>
    </w:p>
    <w:p w14:paraId="00000057" w14:textId="77777777" w:rsidR="00A22A4C" w:rsidRDefault="00A22A4C"/>
    <w:p w14:paraId="00000058" w14:textId="77777777" w:rsidR="00A22A4C" w:rsidRDefault="00F1156C">
      <w:r>
        <w:t>• El</w:t>
      </w:r>
      <w:r>
        <w:tab/>
        <w:t xml:space="preserve">gobernador </w:t>
      </w:r>
      <w:proofErr w:type="spellStart"/>
      <w:r>
        <w:t>Northam</w:t>
      </w:r>
      <w:proofErr w:type="spellEnd"/>
      <w:r>
        <w:t xml:space="preserve"> anuncia que la tasa de desempleo de Virginia bajó al 5,1 por ciento en marzo</w:t>
      </w:r>
    </w:p>
    <w:p w14:paraId="00000059" w14:textId="77777777" w:rsidR="00A22A4C" w:rsidRDefault="00F1156C">
      <w:r>
        <w:t>•</w:t>
      </w:r>
      <w:r>
        <w:tab/>
      </w:r>
      <w:r>
        <w:t xml:space="preserve">RICHMOND— El gobernador Ralph </w:t>
      </w:r>
      <w:proofErr w:type="spellStart"/>
      <w:r>
        <w:t>Northam</w:t>
      </w:r>
      <w:proofErr w:type="spellEnd"/>
      <w:r>
        <w:t xml:space="preserve"> anunció hoy que la tasa de desempleo de Virginia disminuyó 0,1 puntos porcentuales al 5,1 por ciento en marzo. que es 6.2 puntos porcentuales desde su máximo de 11.3 por ciento en abril de 2020.</w:t>
      </w:r>
      <w:r>
        <w:tab/>
      </w:r>
    </w:p>
    <w:p w14:paraId="0000005A" w14:textId="77777777" w:rsidR="00A22A4C" w:rsidRDefault="00F1156C">
      <w:r>
        <w:tab/>
      </w:r>
    </w:p>
    <w:p w14:paraId="0000005B" w14:textId="77777777" w:rsidR="00A22A4C" w:rsidRDefault="00F1156C">
      <w:r>
        <w:t>ACTUALIZACIÓN DE COV</w:t>
      </w:r>
      <w:r>
        <w:t>ID 19 - NOTICIAS NACIONALES</w:t>
      </w:r>
    </w:p>
    <w:p w14:paraId="0000005C" w14:textId="77777777" w:rsidR="00A22A4C" w:rsidRDefault="00A22A4C"/>
    <w:p w14:paraId="0000005D" w14:textId="77777777" w:rsidR="00A22A4C" w:rsidRDefault="00A22A4C"/>
    <w:p w14:paraId="0000005E" w14:textId="77777777" w:rsidR="00A22A4C" w:rsidRDefault="00F1156C">
      <w:r>
        <w:t>Los reclamos de desempleo de EE. UU. alcanzan el nivel más bajo en más de un año</w:t>
      </w:r>
    </w:p>
    <w:p w14:paraId="0000005F" w14:textId="77777777" w:rsidR="00A22A4C" w:rsidRDefault="00A22A4C"/>
    <w:p w14:paraId="00000060" w14:textId="77777777" w:rsidR="00A22A4C" w:rsidRDefault="00F1156C">
      <w:proofErr w:type="spellStart"/>
      <w:r>
        <w:t>Voice</w:t>
      </w:r>
      <w:proofErr w:type="spellEnd"/>
      <w:r>
        <w:t xml:space="preserve"> of </w:t>
      </w:r>
      <w:proofErr w:type="spellStart"/>
      <w:r>
        <w:t>America</w:t>
      </w:r>
      <w:proofErr w:type="spellEnd"/>
    </w:p>
    <w:p w14:paraId="00000061" w14:textId="77777777" w:rsidR="00A22A4C" w:rsidRDefault="00A22A4C"/>
    <w:p w14:paraId="00000062" w14:textId="77777777" w:rsidR="00A22A4C" w:rsidRDefault="00F1156C">
      <w:r>
        <w:t>•</w:t>
      </w:r>
      <w:r>
        <w:tab/>
        <w:t>WASHINGTON - Los reclamos de compensación por desempleo de EE. UU. cayeron nuevamente la semana pasada a su nivel más bajo e</w:t>
      </w:r>
      <w:r>
        <w:t>n más de un año, informó el jueves el Departamento de Trabajo, ya que la economía más grande del mundo continúa mostrando signos de que se está recuperando de la pandemia de coronavirus.</w:t>
      </w:r>
    </w:p>
    <w:p w14:paraId="00000063" w14:textId="77777777" w:rsidR="00A22A4C" w:rsidRDefault="00F1156C">
      <w:r>
        <w:t>•</w:t>
      </w:r>
      <w:r>
        <w:tab/>
      </w:r>
      <w:proofErr w:type="spellStart"/>
      <w:r>
        <w:t>Aún</w:t>
      </w:r>
      <w:proofErr w:type="spellEnd"/>
      <w:r>
        <w:t xml:space="preserve"> así, los empleadores en muchos estados continúan enfrentando di</w:t>
      </w:r>
      <w:r>
        <w:t>rectivas para reducir las operaciones y cada día se registran decenas de miles de nuevos casos de coronavirus, incluso cuando millones de personas están siendo vacunadas.</w:t>
      </w:r>
    </w:p>
    <w:p w14:paraId="00000064" w14:textId="77777777" w:rsidR="00A22A4C" w:rsidRDefault="00A22A4C"/>
    <w:p w14:paraId="00000065" w14:textId="77777777" w:rsidR="00A22A4C" w:rsidRDefault="00F1156C">
      <w:r>
        <w:t>Las universidades comunitarias mantienen más clases en línea</w:t>
      </w:r>
    </w:p>
    <w:p w14:paraId="00000066" w14:textId="77777777" w:rsidR="00A22A4C" w:rsidRDefault="00A22A4C"/>
    <w:p w14:paraId="00000067" w14:textId="77777777" w:rsidR="00A22A4C" w:rsidRDefault="00F1156C">
      <w:proofErr w:type="spellStart"/>
      <w:r>
        <w:t>Inside</w:t>
      </w:r>
      <w:proofErr w:type="spellEnd"/>
      <w:r>
        <w:t xml:space="preserve"> </w:t>
      </w:r>
      <w:proofErr w:type="spellStart"/>
      <w:r>
        <w:t>Higher</w:t>
      </w:r>
      <w:proofErr w:type="spellEnd"/>
      <w:r>
        <w:t xml:space="preserve"> Ed</w:t>
      </w:r>
    </w:p>
    <w:p w14:paraId="00000068" w14:textId="77777777" w:rsidR="00A22A4C" w:rsidRDefault="00A22A4C"/>
    <w:p w14:paraId="00000069" w14:textId="77777777" w:rsidR="00A22A4C" w:rsidRDefault="00F1156C">
      <w:r>
        <w:t>•</w:t>
      </w:r>
      <w:r>
        <w:tab/>
        <w:t>“M</w:t>
      </w:r>
      <w:r>
        <w:t xml:space="preserve">ientras tenga que cumplir con las directrices de los [Centros para el Control y la Prevención de Enfermedades] y la [División de Seguridad y Salud Ocupacional de California], eso no va a suceder”, dijo Frank </w:t>
      </w:r>
      <w:proofErr w:type="gramStart"/>
      <w:r>
        <w:t>Chong ,</w:t>
      </w:r>
      <w:proofErr w:type="gramEnd"/>
      <w:r>
        <w:t xml:space="preserve"> presidente de Santa Rosa Junior </w:t>
      </w:r>
      <w:proofErr w:type="spellStart"/>
      <w:r>
        <w:t>College</w:t>
      </w:r>
      <w:proofErr w:type="spellEnd"/>
      <w:r>
        <w:t>,</w:t>
      </w:r>
      <w:r>
        <w:t xml:space="preserve"> refiriéndose a la apertura de tiempo completo en persona.</w:t>
      </w:r>
    </w:p>
    <w:p w14:paraId="0000006A" w14:textId="77777777" w:rsidR="00A22A4C" w:rsidRDefault="00F1156C">
      <w:r>
        <w:t>•</w:t>
      </w:r>
      <w:r>
        <w:tab/>
        <w:t xml:space="preserve">En </w:t>
      </w:r>
      <w:proofErr w:type="spellStart"/>
      <w:r>
        <w:t>Northern</w:t>
      </w:r>
      <w:proofErr w:type="spellEnd"/>
      <w:r>
        <w:t xml:space="preserve"> Essex </w:t>
      </w:r>
      <w:proofErr w:type="spellStart"/>
      <w:r>
        <w:t>Community</w:t>
      </w:r>
      <w:proofErr w:type="spellEnd"/>
      <w:r>
        <w:t xml:space="preserve"> </w:t>
      </w:r>
      <w:proofErr w:type="spellStart"/>
      <w:r>
        <w:t>College</w:t>
      </w:r>
      <w:proofErr w:type="spellEnd"/>
      <w:r>
        <w:t xml:space="preserve"> en Massachusetts, por ejemplo, la administración ha abierto las inscripciones para el semestre de otoño, con el 25 por ciento de los cursos en persona.</w:t>
      </w:r>
    </w:p>
    <w:p w14:paraId="0000006B" w14:textId="77777777" w:rsidR="00A22A4C" w:rsidRDefault="00A22A4C"/>
    <w:p w14:paraId="0000006C" w14:textId="77777777" w:rsidR="00A22A4C" w:rsidRDefault="00F1156C">
      <w:r>
        <w:t>Las un</w:t>
      </w:r>
      <w:r>
        <w:t>iversidades reclamaron una gran parte del dinero de la subvención de ayuda para estudiantes: informe</w:t>
      </w:r>
    </w:p>
    <w:p w14:paraId="0000006D" w14:textId="77777777" w:rsidR="00A22A4C" w:rsidRDefault="00A22A4C"/>
    <w:p w14:paraId="0000006E" w14:textId="77777777" w:rsidR="00A22A4C" w:rsidRDefault="00F1156C">
      <w:proofErr w:type="spellStart"/>
      <w:r>
        <w:t>Higher</w:t>
      </w:r>
      <w:proofErr w:type="spellEnd"/>
      <w:r>
        <w:t xml:space="preserve"> Ed </w:t>
      </w:r>
      <w:proofErr w:type="spellStart"/>
      <w:r>
        <w:t>Dive</w:t>
      </w:r>
      <w:proofErr w:type="spellEnd"/>
    </w:p>
    <w:p w14:paraId="0000006F" w14:textId="77777777" w:rsidR="00A22A4C" w:rsidRDefault="00A22A4C"/>
    <w:p w14:paraId="00000070" w14:textId="77777777" w:rsidR="00A22A4C" w:rsidRDefault="00F1156C">
      <w:r>
        <w:t>•</w:t>
      </w:r>
      <w:r>
        <w:tab/>
        <w:t>El informe de la GAO señala la restricción del departamento y explica que aproximadamente la mitad de las escuelas que recibieron fondos</w:t>
      </w:r>
      <w:r>
        <w:t xml:space="preserve"> utilizaron la Solicitud gratuita de ayuda federal para estudiantes para verificar la elegibilidad para las subvenciones.</w:t>
      </w:r>
    </w:p>
    <w:p w14:paraId="00000071" w14:textId="77777777" w:rsidR="00A22A4C" w:rsidRDefault="00F1156C">
      <w:r>
        <w:rPr>
          <w:rFonts w:ascii="Arial Unicode MS" w:eastAsia="Arial Unicode MS" w:hAnsi="Arial Unicode MS" w:cs="Arial Unicode MS"/>
        </w:rPr>
        <w:t>• Las</w:t>
      </w:r>
      <w:r>
        <w:rPr>
          <w:rFonts w:ascii="Arial Unicode MS" w:eastAsia="Arial Unicode MS" w:hAnsi="Arial Unicode MS" w:cs="Arial Unicode MS"/>
        </w:rPr>
        <w:tab/>
        <w:t xml:space="preserve">universidades reclamaron alrededor del 90% </w:t>
      </w:r>
      <w:r>
        <w:rPr>
          <w:rFonts w:ascii="Arial Unicode MS" w:eastAsia="Arial Unicode MS" w:hAnsi="Arial Unicode MS" w:cs="Arial Unicode MS"/>
        </w:rPr>
        <w:t>一</w:t>
      </w:r>
      <w:r>
        <w:rPr>
          <w:rFonts w:ascii="Arial Unicode MS" w:eastAsia="Arial Unicode MS" w:hAnsi="Arial Unicode MS" w:cs="Arial Unicode MS"/>
        </w:rPr>
        <w:t xml:space="preserve"> o $ 5.6 mil millones </w:t>
      </w:r>
      <w:r>
        <w:rPr>
          <w:rFonts w:ascii="Arial Unicode MS" w:eastAsia="Arial Unicode MS" w:hAnsi="Arial Unicode MS" w:cs="Arial Unicode MS"/>
        </w:rPr>
        <w:t>一</w:t>
      </w:r>
      <w:r>
        <w:rPr>
          <w:rFonts w:ascii="Arial Unicode MS" w:eastAsia="Arial Unicode MS" w:hAnsi="Arial Unicode MS" w:cs="Arial Unicode MS"/>
        </w:rPr>
        <w:t xml:space="preserve"> de los fondos de subvenciones para estudiantes de emergencia</w:t>
      </w:r>
      <w:r>
        <w:rPr>
          <w:rFonts w:ascii="Arial Unicode MS" w:eastAsia="Arial Unicode MS" w:hAnsi="Arial Unicode MS" w:cs="Arial Unicode MS"/>
        </w:rPr>
        <w:t xml:space="preserve"> que el Departamento de Educación de EE. UU. Distribuyó bajo el primer paquete federal importante de rescate del coronavirus, a fines de noviembre, según un nuevo informe de vigilancia del gobierno.</w:t>
      </w:r>
    </w:p>
    <w:p w14:paraId="00000072" w14:textId="77777777" w:rsidR="00A22A4C" w:rsidRDefault="00A22A4C"/>
    <w:p w14:paraId="00000073" w14:textId="77777777" w:rsidR="00A22A4C" w:rsidRDefault="00F1156C">
      <w:r>
        <w:t>No subestimemos el valor de las credenciales de la fuerz</w:t>
      </w:r>
      <w:r>
        <w:t>a laboral a corto plazo (carta)</w:t>
      </w:r>
    </w:p>
    <w:p w14:paraId="00000074" w14:textId="77777777" w:rsidR="00A22A4C" w:rsidRDefault="00A22A4C"/>
    <w:p w14:paraId="00000075" w14:textId="77777777" w:rsidR="00A22A4C" w:rsidRDefault="00F1156C">
      <w:proofErr w:type="spellStart"/>
      <w:r>
        <w:t>Inside</w:t>
      </w:r>
      <w:proofErr w:type="spellEnd"/>
      <w:r>
        <w:t xml:space="preserve"> </w:t>
      </w:r>
      <w:proofErr w:type="spellStart"/>
      <w:r>
        <w:t>Higher</w:t>
      </w:r>
      <w:proofErr w:type="spellEnd"/>
      <w:r>
        <w:t xml:space="preserve"> Ed | Noticias de educación superior, asesoramiento profesional, trabajos</w:t>
      </w:r>
    </w:p>
    <w:p w14:paraId="00000076" w14:textId="77777777" w:rsidR="00A22A4C" w:rsidRDefault="00A22A4C"/>
    <w:p w14:paraId="00000077" w14:textId="77777777" w:rsidR="00A22A4C" w:rsidRDefault="00F1156C">
      <w:r>
        <w:t>•</w:t>
      </w:r>
      <w:r>
        <w:tab/>
        <w:t>Una credencial a corto plazo que conduce a un mejor trabajo y mayores ingresos puede marcar una gran diferencia para una familia.</w:t>
      </w:r>
    </w:p>
    <w:p w14:paraId="00000078" w14:textId="77777777" w:rsidR="00A22A4C" w:rsidRDefault="00F1156C">
      <w:r>
        <w:t>•</w:t>
      </w:r>
      <w:r>
        <w:tab/>
      </w:r>
      <w:r>
        <w:t>Este programa es un salvavidas para los trabajadores que están desempleados o que buscan una vía para adquirir rápidamente nuevas habilidades para competir por trabajos en demanda y mejores salarios.</w:t>
      </w:r>
    </w:p>
    <w:p w14:paraId="00000079" w14:textId="77777777" w:rsidR="00A22A4C" w:rsidRDefault="00A22A4C"/>
    <w:p w14:paraId="0000007A" w14:textId="77777777" w:rsidR="00A22A4C" w:rsidRDefault="00F1156C">
      <w:r>
        <w:t xml:space="preserve">Las precauciones de </w:t>
      </w:r>
      <w:proofErr w:type="spellStart"/>
      <w:r>
        <w:t>Covid</w:t>
      </w:r>
      <w:proofErr w:type="spellEnd"/>
      <w:r>
        <w:t xml:space="preserve"> que las universidades debería</w:t>
      </w:r>
      <w:r>
        <w:t>n tomar este otoño</w:t>
      </w:r>
    </w:p>
    <w:p w14:paraId="0000007B" w14:textId="77777777" w:rsidR="00A22A4C" w:rsidRDefault="00A22A4C"/>
    <w:p w14:paraId="0000007C" w14:textId="77777777" w:rsidR="00A22A4C" w:rsidRDefault="00F1156C">
      <w:proofErr w:type="spellStart"/>
      <w:r>
        <w:t>The</w:t>
      </w:r>
      <w:proofErr w:type="spellEnd"/>
      <w:r>
        <w:t xml:space="preserve"> </w:t>
      </w:r>
      <w:proofErr w:type="spellStart"/>
      <w:r>
        <w:t>Chronicle</w:t>
      </w:r>
      <w:proofErr w:type="spellEnd"/>
      <w:r>
        <w:t xml:space="preserve"> of </w:t>
      </w:r>
      <w:proofErr w:type="spellStart"/>
      <w:r>
        <w:t>Higher</w:t>
      </w:r>
      <w:proofErr w:type="spellEnd"/>
      <w:r>
        <w:t xml:space="preserve"> </w:t>
      </w:r>
      <w:proofErr w:type="spellStart"/>
      <w:r>
        <w:t>Education</w:t>
      </w:r>
      <w:proofErr w:type="spellEnd"/>
      <w:r>
        <w:t xml:space="preserve"> | Las noticias, la opinión y los consejos </w:t>
      </w:r>
      <w:proofErr w:type="spellStart"/>
      <w:r>
        <w:t>sobreeducación</w:t>
      </w:r>
      <w:proofErr w:type="spellEnd"/>
      <w:r>
        <w:t xml:space="preserve"> superior</w:t>
      </w:r>
    </w:p>
    <w:p w14:paraId="0000007D" w14:textId="77777777" w:rsidR="00A22A4C" w:rsidRDefault="00A22A4C"/>
    <w:p w14:paraId="0000007E" w14:textId="77777777" w:rsidR="00A22A4C" w:rsidRDefault="00F1156C">
      <w:r>
        <w:t xml:space="preserve">vacunas para </w:t>
      </w:r>
      <w:proofErr w:type="spellStart"/>
      <w:r>
        <w:t>laserán</w:t>
      </w:r>
      <w:proofErr w:type="spellEnd"/>
      <w:r>
        <w:t xml:space="preserve"> clave para una apertura exitosa, pero sería un error ignorar otras medidas de seguridad. Las vacunas serán clave p</w:t>
      </w:r>
      <w:r>
        <w:t>ara una apertura exitosa, pero sería un error ignorar otras medidas de seguridad.</w:t>
      </w:r>
    </w:p>
    <w:p w14:paraId="0000007F" w14:textId="77777777" w:rsidR="00A22A4C" w:rsidRDefault="00F1156C">
      <w:r>
        <w:t xml:space="preserve"> </w:t>
      </w:r>
      <w:r>
        <w:tab/>
      </w:r>
    </w:p>
    <w:p w14:paraId="00000080" w14:textId="77777777" w:rsidR="00A22A4C" w:rsidRDefault="00F1156C">
      <w:r>
        <w:tab/>
      </w:r>
    </w:p>
    <w:p w14:paraId="00000081" w14:textId="77777777" w:rsidR="00A22A4C" w:rsidRDefault="00F1156C">
      <w:r>
        <w:t>La deuda de préstamos estudiantiles les está costando a los graduados recientes mucho más que dinero</w:t>
      </w:r>
    </w:p>
    <w:p w14:paraId="00000082" w14:textId="77777777" w:rsidR="00A22A4C" w:rsidRDefault="00A22A4C"/>
    <w:p w14:paraId="00000083" w14:textId="77777777" w:rsidR="00A22A4C" w:rsidRDefault="00F1156C">
      <w:r>
        <w:t>La conversación</w:t>
      </w:r>
    </w:p>
    <w:p w14:paraId="00000084" w14:textId="77777777" w:rsidR="00A22A4C" w:rsidRDefault="00A22A4C"/>
    <w:p w14:paraId="00000085" w14:textId="77777777" w:rsidR="00A22A4C" w:rsidRDefault="00F1156C">
      <w:r>
        <w:t>•</w:t>
      </w:r>
      <w:r>
        <w:tab/>
        <w:t>Los estudiantes negros, que deben un 60% más que</w:t>
      </w:r>
      <w:r>
        <w:t xml:space="preserve"> sus </w:t>
      </w:r>
      <w:proofErr w:type="gramStart"/>
      <w:r>
        <w:t>contrapartes blancos</w:t>
      </w:r>
      <w:proofErr w:type="gramEnd"/>
      <w:r>
        <w:t>, luchan aún más para pagar sus préstamos, en parte debido a la persistencia de la riqueza racial y las brechas de ingresos.</w:t>
      </w:r>
    </w:p>
    <w:p w14:paraId="00000086" w14:textId="77777777" w:rsidR="00A22A4C" w:rsidRDefault="00F1156C">
      <w:r>
        <w:t>•</w:t>
      </w:r>
      <w:r>
        <w:tab/>
        <w:t>Los graduados universitarios de hoy terminan la escuela con casi $ 30,000 en deuda de préstamos estudian</w:t>
      </w:r>
      <w:r>
        <w:t>tiles, en promedio, un aumento de más del 300% desde 1970 después de ajustar por inflación.</w:t>
      </w:r>
      <w:r>
        <w:tab/>
        <w:t>• La</w:t>
      </w:r>
      <w:r>
        <w:tab/>
      </w:r>
    </w:p>
    <w:p w14:paraId="00000087" w14:textId="77777777" w:rsidR="00A22A4C" w:rsidRDefault="00F1156C">
      <w:r>
        <w:tab/>
      </w:r>
    </w:p>
    <w:p w14:paraId="00000088" w14:textId="77777777" w:rsidR="00A22A4C" w:rsidRDefault="00F1156C">
      <w:r>
        <w:t>pobreza se disparó a un nivel alto pandémico el mes pasado</w:t>
      </w:r>
    </w:p>
    <w:p w14:paraId="00000089" w14:textId="77777777" w:rsidR="00A22A4C" w:rsidRDefault="00A22A4C"/>
    <w:p w14:paraId="0000008A" w14:textId="77777777" w:rsidR="00A22A4C" w:rsidRDefault="00F1156C">
      <w:r>
        <w:t xml:space="preserve">NBC News Top </w:t>
      </w:r>
      <w:proofErr w:type="spellStart"/>
      <w:r>
        <w:t>Stories</w:t>
      </w:r>
      <w:proofErr w:type="spellEnd"/>
    </w:p>
    <w:p w14:paraId="0000008B" w14:textId="77777777" w:rsidR="00A22A4C" w:rsidRDefault="00A22A4C"/>
    <w:p w14:paraId="0000008C" w14:textId="77777777" w:rsidR="00A22A4C" w:rsidRDefault="00F1156C">
      <w:r>
        <w:t>•</w:t>
      </w:r>
      <w:r>
        <w:tab/>
        <w:t>“Siento que la conclusión más importante del trabajo que hemos estado ha</w:t>
      </w:r>
      <w:r>
        <w:t>ciendo desde el inicio de la pandemia es la clara relación entre la pobreza y los esfuerzos de ayuda del gobierno”, dijo</w:t>
      </w:r>
      <w:proofErr w:type="gramStart"/>
      <w:r>
        <w:t>. .</w:t>
      </w:r>
      <w:proofErr w:type="gramEnd"/>
    </w:p>
    <w:p w14:paraId="0000008D" w14:textId="77777777" w:rsidR="00A22A4C" w:rsidRDefault="00F1156C">
      <w:r>
        <w:t>•</w:t>
      </w:r>
      <w:r>
        <w:tab/>
        <w:t>El mes pasado, incluso cuando la tasa de desempleo cayó y más estados relajaron las restricciones a las operaciones comerciales, l</w:t>
      </w:r>
      <w:r>
        <w:t>a tasa de pobreza alcanzó un máximo pandémico del 11,7 por ciento, un punto porcentual completo más que a principios de 2020.</w:t>
      </w:r>
      <w:r>
        <w:tab/>
        <w:t>•</w:t>
      </w:r>
      <w:r>
        <w:tab/>
      </w:r>
    </w:p>
    <w:p w14:paraId="0000008E" w14:textId="77777777" w:rsidR="00A22A4C" w:rsidRDefault="00F1156C">
      <w:r>
        <w:tab/>
      </w:r>
    </w:p>
    <w:p w14:paraId="0000008F" w14:textId="77777777" w:rsidR="00A22A4C" w:rsidRDefault="00F1156C">
      <w:r>
        <w:tab/>
      </w:r>
    </w:p>
    <w:p w14:paraId="00000090" w14:textId="77777777" w:rsidR="00A22A4C" w:rsidRDefault="00A22A4C"/>
    <w:p w14:paraId="00000091" w14:textId="77777777" w:rsidR="00A22A4C" w:rsidRDefault="00A22A4C"/>
    <w:sectPr w:rsidR="00A22A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4C"/>
    <w:rsid w:val="00A22A4C"/>
    <w:rsid w:val="00F1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0B084-920B-4D70-BA16-6EBCA37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dc:creator>
  <cp:lastModifiedBy>Rock</cp:lastModifiedBy>
  <cp:revision>2</cp:revision>
  <dcterms:created xsi:type="dcterms:W3CDTF">2021-04-26T13:02:00Z</dcterms:created>
  <dcterms:modified xsi:type="dcterms:W3CDTF">2021-04-26T13:02:00Z</dcterms:modified>
</cp:coreProperties>
</file>