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EC" w:rsidRDefault="00767E77">
      <w:pPr>
        <w:jc w:val="center"/>
        <w:rPr>
          <w:b/>
        </w:rPr>
      </w:pPr>
      <w:bookmarkStart w:id="0" w:name="_GoBack"/>
      <w:bookmarkEnd w:id="0"/>
      <w:r>
        <w:rPr>
          <w:b/>
        </w:rPr>
        <w:t>Miembros de la Junta de la Fuerza Laboral de South Central 2020-2021</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1695"/>
        <w:gridCol w:w="2100"/>
        <w:gridCol w:w="3045"/>
        <w:gridCol w:w="1965"/>
      </w:tblGrid>
      <w:tr w:rsidR="00D37EEC">
        <w:trPr>
          <w:trHeight w:val="62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rPr>
                <w:b/>
              </w:rPr>
            </w:pPr>
            <w:r>
              <w:t xml:space="preserve">  </w:t>
            </w:r>
            <w:r>
              <w:rPr>
                <w:b/>
              </w:rPr>
              <w:t>condado</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rPr>
                <w:b/>
              </w:rPr>
            </w:pPr>
            <w:r>
              <w:rPr>
                <w:b/>
              </w:rPr>
              <w:t>miembros del</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rPr>
                <w:b/>
              </w:rPr>
            </w:pPr>
            <w:r>
              <w:rPr>
                <w:b/>
              </w:rPr>
              <w:t>sector de</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rPr>
                <w:b/>
              </w:rPr>
            </w:pPr>
            <w:r>
              <w:rPr>
                <w:b/>
              </w:rPr>
              <w:t>Caducidad del término del</w:t>
            </w:r>
          </w:p>
        </w:tc>
      </w:tr>
      <w:tr w:rsidR="00D37EEC">
        <w:trPr>
          <w:trHeight w:val="153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Amelia</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Roger Scott</w:t>
            </w:r>
          </w:p>
          <w:p w:rsidR="00D37EEC" w:rsidRDefault="00767E77">
            <w:pPr>
              <w:spacing w:before="240" w:after="240"/>
              <w:jc w:val="center"/>
            </w:pPr>
            <w:r>
              <w:t>Donald Garrett</w:t>
            </w:r>
          </w:p>
          <w:p w:rsidR="00D37EEC" w:rsidRDefault="00767E77">
            <w:pPr>
              <w:spacing w:before="240" w:after="240"/>
              <w:jc w:val="center"/>
            </w:pPr>
            <w:proofErr w:type="spellStart"/>
            <w:r>
              <w:t>Gregg</w:t>
            </w:r>
            <w:proofErr w:type="spellEnd"/>
            <w:r>
              <w:t xml:space="preserve"> Faulkner</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Negocios / Com. </w:t>
            </w:r>
            <w:proofErr w:type="spellStart"/>
            <w:r>
              <w:t>Org</w:t>
            </w:r>
            <w:proofErr w:type="spellEnd"/>
            <w:r>
              <w:t>. Basada</w:t>
            </w:r>
          </w:p>
          <w:p w:rsidR="00D37EEC" w:rsidRDefault="00767E77">
            <w:pPr>
              <w:spacing w:before="240" w:after="240"/>
              <w:jc w:val="center"/>
            </w:pPr>
            <w:r>
              <w:t>Negocios</w:t>
            </w:r>
          </w:p>
          <w:p w:rsidR="00D37EEC" w:rsidRDefault="00767E77">
            <w:pPr>
              <w:spacing w:before="240" w:after="240"/>
              <w:jc w:val="center"/>
            </w:pPr>
            <w:r>
              <w:t>Negocios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30 de junio de 2022</w:t>
            </w:r>
          </w:p>
          <w:p w:rsidR="00D37EEC" w:rsidRDefault="00767E77">
            <w:pPr>
              <w:spacing w:before="240" w:after="240"/>
              <w:jc w:val="center"/>
            </w:pPr>
            <w:r>
              <w:t>30 de junio de 2021</w:t>
            </w:r>
          </w:p>
          <w:p w:rsidR="00D37EEC" w:rsidRDefault="00767E77">
            <w:pPr>
              <w:spacing w:before="240" w:after="240"/>
              <w:jc w:val="center"/>
            </w:pPr>
            <w:r>
              <w:t>30 de junio de 2021</w:t>
            </w:r>
          </w:p>
        </w:tc>
      </w:tr>
      <w:tr w:rsidR="00D37EEC">
        <w:trPr>
          <w:trHeight w:val="153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Brunswick</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Sylvia Allen</w:t>
            </w:r>
          </w:p>
          <w:p w:rsidR="00D37EEC" w:rsidRDefault="00767E77">
            <w:pPr>
              <w:spacing w:before="240" w:after="240"/>
              <w:jc w:val="center"/>
            </w:pPr>
            <w:proofErr w:type="spellStart"/>
            <w:r>
              <w:t>Audree</w:t>
            </w:r>
            <w:proofErr w:type="spellEnd"/>
            <w:r>
              <w:t xml:space="preserve"> Brown</w:t>
            </w:r>
          </w:p>
          <w:p w:rsidR="00D37EEC" w:rsidRDefault="00767E77">
            <w:pPr>
              <w:spacing w:before="240" w:after="240"/>
              <w:jc w:val="center"/>
            </w:pPr>
            <w:proofErr w:type="spellStart"/>
            <w:r>
              <w:t>Vacancy</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Business</w:t>
            </w:r>
          </w:p>
          <w:p w:rsidR="00D37EEC" w:rsidRDefault="00767E77">
            <w:pPr>
              <w:spacing w:before="240" w:after="240"/>
              <w:jc w:val="center"/>
            </w:pPr>
            <w:r>
              <w:t>Business</w:t>
            </w:r>
          </w:p>
          <w:p w:rsidR="00D37EEC" w:rsidRDefault="00767E77">
            <w:pPr>
              <w:spacing w:before="240" w:after="240"/>
              <w:jc w:val="center"/>
            </w:pPr>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30 de junio de 2022</w:t>
            </w:r>
          </w:p>
          <w:p w:rsidR="00D37EEC" w:rsidRDefault="00767E77">
            <w:pPr>
              <w:spacing w:before="240" w:after="240"/>
              <w:jc w:val="center"/>
            </w:pPr>
            <w:r>
              <w:t>30 de junio de 2022</w:t>
            </w:r>
          </w:p>
          <w:p w:rsidR="00D37EEC" w:rsidRDefault="00767E77">
            <w:pPr>
              <w:spacing w:before="240" w:after="240"/>
              <w:jc w:val="center"/>
            </w:pPr>
            <w:r>
              <w:t xml:space="preserve"> </w:t>
            </w:r>
          </w:p>
        </w:tc>
      </w:tr>
      <w:tr w:rsidR="00D37EEC">
        <w:trPr>
          <w:trHeight w:val="182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Buckingham</w:t>
            </w:r>
          </w:p>
          <w:p w:rsidR="00D37EEC" w:rsidRDefault="00767E77">
            <w:pPr>
              <w:spacing w:before="240" w:after="240"/>
              <w:jc w:val="center"/>
            </w:pPr>
            <w:r>
              <w:t xml:space="preserve"> </w:t>
            </w:r>
          </w:p>
          <w:p w:rsidR="00D37EEC" w:rsidRDefault="00767E77">
            <w:pPr>
              <w:spacing w:before="240" w:after="240"/>
              <w:jc w:val="center"/>
            </w:pPr>
            <w: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Stephanie Coleman</w:t>
            </w:r>
          </w:p>
          <w:p w:rsidR="00D37EEC" w:rsidRDefault="00767E77">
            <w:pPr>
              <w:spacing w:before="240" w:after="240"/>
              <w:jc w:val="center"/>
            </w:pPr>
            <w:proofErr w:type="spellStart"/>
            <w:r>
              <w:t>Vacancy</w:t>
            </w:r>
            <w:proofErr w:type="spellEnd"/>
          </w:p>
          <w:p w:rsidR="00D37EEC" w:rsidRDefault="00767E77">
            <w:pPr>
              <w:spacing w:before="240" w:after="240"/>
              <w:jc w:val="center"/>
            </w:pPr>
            <w:proofErr w:type="spellStart"/>
            <w:r>
              <w:t>Vacancy</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Dept</w:t>
            </w:r>
            <w:proofErr w:type="spellEnd"/>
            <w:r>
              <w:t xml:space="preserve">. of Social </w:t>
            </w:r>
            <w:proofErr w:type="spellStart"/>
            <w:r>
              <w:t>Services</w:t>
            </w:r>
            <w:proofErr w:type="spellEnd"/>
          </w:p>
          <w:p w:rsidR="00D37EEC" w:rsidRDefault="00767E77">
            <w:pPr>
              <w:spacing w:before="240" w:after="240"/>
              <w:jc w:val="center"/>
            </w:pPr>
            <w:r>
              <w:t>Business</w:t>
            </w:r>
          </w:p>
          <w:p w:rsidR="00D37EEC" w:rsidRDefault="00767E77">
            <w:pPr>
              <w:spacing w:before="240" w:after="240"/>
              <w:jc w:val="center"/>
            </w:pPr>
            <w:r>
              <w:t>Business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30 de junio de 2022</w:t>
            </w:r>
          </w:p>
          <w:p w:rsidR="00D37EEC" w:rsidRDefault="00767E77">
            <w:pPr>
              <w:spacing w:before="240" w:after="240"/>
              <w:jc w:val="center"/>
            </w:pPr>
            <w:r>
              <w:t xml:space="preserve"> </w:t>
            </w:r>
          </w:p>
          <w:p w:rsidR="00D37EEC" w:rsidRDefault="00767E77">
            <w:pPr>
              <w:spacing w:before="240" w:after="240"/>
              <w:jc w:val="center"/>
            </w:pPr>
            <w:r>
              <w:t xml:space="preserve"> </w:t>
            </w:r>
          </w:p>
        </w:tc>
      </w:tr>
      <w:tr w:rsidR="00D37EEC">
        <w:trPr>
          <w:trHeight w:val="153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Charlotte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Gary Walker</w:t>
            </w:r>
          </w:p>
          <w:p w:rsidR="00D37EEC" w:rsidRDefault="00767E77">
            <w:pPr>
              <w:spacing w:before="240" w:after="240"/>
              <w:jc w:val="center"/>
            </w:pPr>
            <w:r>
              <w:t xml:space="preserve">Bradley </w:t>
            </w:r>
            <w:proofErr w:type="spellStart"/>
            <w:r>
              <w:t>Wike</w:t>
            </w:r>
            <w:proofErr w:type="spellEnd"/>
          </w:p>
          <w:p w:rsidR="00D37EEC" w:rsidRDefault="00767E77">
            <w:pPr>
              <w:spacing w:before="240" w:after="240"/>
              <w:jc w:val="center"/>
            </w:pPr>
            <w:r>
              <w:t xml:space="preserve">Keith </w:t>
            </w:r>
            <w:proofErr w:type="spellStart"/>
            <w:r>
              <w:t>Harkins</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Negocios / Com. </w:t>
            </w:r>
            <w:proofErr w:type="spellStart"/>
            <w:r>
              <w:t>Org</w:t>
            </w:r>
            <w:proofErr w:type="spellEnd"/>
            <w:r>
              <w:t>. Basada</w:t>
            </w:r>
          </w:p>
          <w:p w:rsidR="00D37EEC" w:rsidRDefault="00767E77">
            <w:pPr>
              <w:spacing w:before="240" w:after="240"/>
              <w:jc w:val="center"/>
            </w:pPr>
            <w:r>
              <w:t xml:space="preserve">Business / Labor / </w:t>
            </w:r>
            <w:proofErr w:type="spellStart"/>
            <w:r>
              <w:t>Apprentice</w:t>
            </w:r>
            <w:proofErr w:type="spellEnd"/>
          </w:p>
          <w:p w:rsidR="00D37EEC" w:rsidRDefault="00767E77">
            <w:pPr>
              <w:spacing w:before="240" w:after="240"/>
              <w:jc w:val="center"/>
            </w:pPr>
            <w:proofErr w:type="spellStart"/>
            <w:r>
              <w:t>Community</w:t>
            </w:r>
            <w:proofErr w:type="spellEnd"/>
            <w:r>
              <w:t xml:space="preserve"> </w:t>
            </w:r>
            <w:proofErr w:type="spellStart"/>
            <w:r>
              <w:t>College</w:t>
            </w:r>
            <w:proofErr w:type="spellEnd"/>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30 de junio de 2022</w:t>
            </w:r>
          </w:p>
          <w:p w:rsidR="00D37EEC" w:rsidRDefault="00767E77">
            <w:pPr>
              <w:spacing w:before="240" w:after="240"/>
              <w:jc w:val="center"/>
            </w:pPr>
            <w:r>
              <w:t>30 de junio de 2022</w:t>
            </w:r>
          </w:p>
          <w:p w:rsidR="00D37EEC" w:rsidRDefault="00767E77">
            <w:pPr>
              <w:spacing w:before="240" w:after="240"/>
              <w:jc w:val="center"/>
            </w:pPr>
            <w:r>
              <w:t>30 de junio de 2021</w:t>
            </w:r>
          </w:p>
        </w:tc>
      </w:tr>
      <w:tr w:rsidR="00D37EEC">
        <w:trPr>
          <w:trHeight w:val="233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lastRenderedPageBreak/>
              <w:t>Cumberland</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Vacancy</w:t>
            </w:r>
            <w:proofErr w:type="spellEnd"/>
          </w:p>
          <w:p w:rsidR="00D37EEC" w:rsidRDefault="00767E77">
            <w:pPr>
              <w:spacing w:before="240" w:after="240"/>
              <w:jc w:val="center"/>
            </w:pPr>
            <w:r>
              <w:t>Vacante</w:t>
            </w:r>
          </w:p>
          <w:p w:rsidR="00D37EEC" w:rsidRDefault="00767E77">
            <w:pPr>
              <w:spacing w:before="240" w:after="240"/>
              <w:jc w:val="center"/>
            </w:pPr>
            <w:r>
              <w:t xml:space="preserve">Addison </w:t>
            </w:r>
            <w:proofErr w:type="spellStart"/>
            <w:r>
              <w:t>Gills</w:t>
            </w:r>
            <w:proofErr w:type="spellEnd"/>
          </w:p>
          <w:p w:rsidR="00D37EEC" w:rsidRDefault="00767E77">
            <w:pPr>
              <w:spacing w:before="240" w:after="240"/>
              <w:jc w:val="center"/>
            </w:pPr>
            <w:r>
              <w:t xml:space="preserve">Elizabeth </w:t>
            </w:r>
            <w:proofErr w:type="spellStart"/>
            <w:r>
              <w:t>Jamerson</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Business</w:t>
            </w:r>
          </w:p>
          <w:p w:rsidR="00D37EEC" w:rsidRDefault="00767E77">
            <w:pPr>
              <w:spacing w:before="240" w:after="240"/>
              <w:jc w:val="center"/>
            </w:pPr>
            <w:r>
              <w:t>Business</w:t>
            </w:r>
          </w:p>
          <w:p w:rsidR="00D37EEC" w:rsidRDefault="00767E77">
            <w:pPr>
              <w:spacing w:before="240" w:after="240"/>
              <w:jc w:val="center"/>
            </w:pPr>
            <w:proofErr w:type="spellStart"/>
            <w:r>
              <w:t>Community-Based</w:t>
            </w:r>
            <w:proofErr w:type="spellEnd"/>
            <w:r>
              <w:t xml:space="preserve"> </w:t>
            </w:r>
            <w:proofErr w:type="spellStart"/>
            <w:r>
              <w:t>Org</w:t>
            </w:r>
            <w:proofErr w:type="spellEnd"/>
            <w:r>
              <w:t xml:space="preserve"> / CTE</w:t>
            </w:r>
          </w:p>
          <w:p w:rsidR="00D37EEC" w:rsidRDefault="00767E77">
            <w:pPr>
              <w:spacing w:before="240" w:after="240"/>
              <w:jc w:val="center"/>
            </w:pPr>
            <w:r>
              <w:t xml:space="preserve">K-12 </w:t>
            </w:r>
            <w:proofErr w:type="spellStart"/>
            <w:r>
              <w:t>Education</w:t>
            </w:r>
            <w:proofErr w:type="spellEnd"/>
            <w:r>
              <w:t xml:space="preserve"> / Labor / CTE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 </w:t>
            </w:r>
          </w:p>
          <w:p w:rsidR="00D37EEC" w:rsidRDefault="00767E77">
            <w:pPr>
              <w:spacing w:before="240" w:after="240"/>
              <w:jc w:val="center"/>
            </w:pPr>
            <w:r>
              <w:t xml:space="preserve"> </w:t>
            </w:r>
          </w:p>
          <w:p w:rsidR="00D37EEC" w:rsidRDefault="00767E77">
            <w:pPr>
              <w:spacing w:before="240" w:after="240"/>
              <w:jc w:val="center"/>
            </w:pPr>
            <w:r>
              <w:t>30 de junio de 2022</w:t>
            </w:r>
          </w:p>
          <w:p w:rsidR="00D37EEC" w:rsidRDefault="00767E77">
            <w:pPr>
              <w:spacing w:before="240" w:after="240"/>
              <w:jc w:val="center"/>
            </w:pPr>
            <w:r>
              <w:t>30 de junio de 2022</w:t>
            </w:r>
          </w:p>
        </w:tc>
      </w:tr>
      <w:tr w:rsidR="00D37EEC">
        <w:trPr>
          <w:trHeight w:val="153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Halifax</w:t>
            </w:r>
          </w:p>
          <w:p w:rsidR="00D37EEC" w:rsidRDefault="00767E77">
            <w:pPr>
              <w:spacing w:before="240" w:after="240"/>
              <w:jc w:val="center"/>
            </w:pPr>
            <w:r>
              <w:t xml:space="preserve"> </w:t>
            </w:r>
          </w:p>
          <w:p w:rsidR="00D37EEC" w:rsidRDefault="00767E77">
            <w:pPr>
              <w:spacing w:before="240" w:after="240"/>
            </w:pPr>
            <w: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Russ</w:t>
            </w:r>
            <w:proofErr w:type="spellEnd"/>
            <w:r>
              <w:t xml:space="preserve"> </w:t>
            </w:r>
            <w:proofErr w:type="spellStart"/>
            <w:r>
              <w:t>Irby</w:t>
            </w:r>
            <w:proofErr w:type="spellEnd"/>
          </w:p>
          <w:p w:rsidR="00D37EEC" w:rsidRDefault="00767E77">
            <w:pPr>
              <w:spacing w:before="240" w:after="240"/>
              <w:jc w:val="center"/>
            </w:pPr>
            <w:r>
              <w:t xml:space="preserve">Lisa </w:t>
            </w:r>
            <w:proofErr w:type="spellStart"/>
            <w:r>
              <w:t>Crews</w:t>
            </w:r>
            <w:proofErr w:type="spellEnd"/>
          </w:p>
          <w:p w:rsidR="00D37EEC" w:rsidRDefault="00767E77">
            <w:pPr>
              <w:spacing w:before="240" w:after="240"/>
              <w:jc w:val="center"/>
            </w:pPr>
            <w:r>
              <w:t xml:space="preserve">Mike </w:t>
            </w:r>
            <w:proofErr w:type="spellStart"/>
            <w:r>
              <w:t>Dolianitis</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Business</w:t>
            </w:r>
          </w:p>
          <w:p w:rsidR="00D37EEC" w:rsidRDefault="00767E77">
            <w:pPr>
              <w:spacing w:before="240" w:after="240"/>
              <w:jc w:val="center"/>
            </w:pPr>
            <w:r>
              <w:t>Business</w:t>
            </w:r>
          </w:p>
          <w:p w:rsidR="00D37EEC" w:rsidRDefault="00767E77">
            <w:pPr>
              <w:spacing w:before="240" w:after="240"/>
              <w:jc w:val="center"/>
            </w:pPr>
            <w:r>
              <w:t>VEC</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31 de enero de 2022</w:t>
            </w:r>
          </w:p>
          <w:p w:rsidR="00D37EEC" w:rsidRDefault="00767E77">
            <w:pPr>
              <w:spacing w:before="240" w:after="240"/>
              <w:jc w:val="center"/>
            </w:pPr>
            <w:r>
              <w:t>30 de junio de 2021</w:t>
            </w:r>
          </w:p>
          <w:p w:rsidR="00D37EEC" w:rsidRDefault="00767E77">
            <w:pPr>
              <w:spacing w:before="240" w:after="240"/>
              <w:jc w:val="center"/>
            </w:pPr>
            <w:r>
              <w:t>30 de junio de 2021</w:t>
            </w:r>
          </w:p>
        </w:tc>
      </w:tr>
      <w:tr w:rsidR="00D37EEC">
        <w:trPr>
          <w:trHeight w:val="233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Lunenburg</w:t>
            </w:r>
            <w:proofErr w:type="spellEnd"/>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Trisha</w:t>
            </w:r>
            <w:proofErr w:type="spellEnd"/>
            <w:r>
              <w:t xml:space="preserve"> </w:t>
            </w:r>
            <w:proofErr w:type="spellStart"/>
            <w:r>
              <w:t>Currin</w:t>
            </w:r>
            <w:proofErr w:type="spellEnd"/>
          </w:p>
          <w:p w:rsidR="00D37EEC" w:rsidRDefault="00767E77">
            <w:pPr>
              <w:spacing w:before="240" w:after="240"/>
              <w:jc w:val="center"/>
            </w:pPr>
            <w:r>
              <w:t xml:space="preserve">John B. </w:t>
            </w:r>
            <w:proofErr w:type="spellStart"/>
            <w:r>
              <w:t>Mahaney</w:t>
            </w:r>
            <w:proofErr w:type="spellEnd"/>
            <w:r>
              <w:t>, Jr.</w:t>
            </w:r>
          </w:p>
          <w:p w:rsidR="00D37EEC" w:rsidRDefault="00767E77">
            <w:pPr>
              <w:spacing w:before="240" w:after="240"/>
              <w:jc w:val="center"/>
            </w:pPr>
            <w:proofErr w:type="spellStart"/>
            <w:r>
              <w:t>Jessie</w:t>
            </w:r>
            <w:proofErr w:type="spellEnd"/>
            <w:r>
              <w:t xml:space="preserve"> B. </w:t>
            </w:r>
            <w:proofErr w:type="spellStart"/>
            <w:r>
              <w:t>Otey</w:t>
            </w:r>
            <w:proofErr w:type="spellEnd"/>
          </w:p>
          <w:p w:rsidR="00D37EEC" w:rsidRDefault="00767E77">
            <w:pPr>
              <w:spacing w:before="240" w:after="240"/>
              <w:jc w:val="center"/>
            </w:pPr>
            <w:r>
              <w:t xml:space="preserve">Sharon </w:t>
            </w:r>
            <w:proofErr w:type="spellStart"/>
            <w:r>
              <w:t>Harrup</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Business</w:t>
            </w:r>
          </w:p>
          <w:p w:rsidR="00D37EEC" w:rsidRDefault="00767E77">
            <w:pPr>
              <w:spacing w:before="240" w:after="240"/>
              <w:jc w:val="center"/>
            </w:pPr>
            <w:r>
              <w:t>Business</w:t>
            </w:r>
          </w:p>
          <w:p w:rsidR="00D37EEC" w:rsidRDefault="00767E77">
            <w:pPr>
              <w:spacing w:before="240" w:after="240"/>
              <w:jc w:val="center"/>
            </w:pPr>
            <w:r>
              <w:t>Business</w:t>
            </w:r>
          </w:p>
          <w:p w:rsidR="00D37EEC" w:rsidRDefault="00767E77">
            <w:pPr>
              <w:spacing w:before="240" w:after="240"/>
              <w:jc w:val="center"/>
            </w:pPr>
            <w:proofErr w:type="spellStart"/>
            <w:r>
              <w:t>Comm</w:t>
            </w:r>
            <w:proofErr w:type="spellEnd"/>
            <w:r>
              <w:t xml:space="preserve">. </w:t>
            </w:r>
            <w:proofErr w:type="spellStart"/>
            <w:r>
              <w:t>Org</w:t>
            </w:r>
            <w:proofErr w:type="spellEnd"/>
            <w:r>
              <w:t>. Basada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30 de </w:t>
            </w:r>
            <w:proofErr w:type="spellStart"/>
            <w:r>
              <w:t>de</w:t>
            </w:r>
            <w:proofErr w:type="spellEnd"/>
            <w:r>
              <w:t xml:space="preserve"> junio de, 2021</w:t>
            </w:r>
          </w:p>
          <w:p w:rsidR="00D37EEC" w:rsidRDefault="00767E77">
            <w:pPr>
              <w:spacing w:before="240" w:after="240"/>
              <w:jc w:val="center"/>
            </w:pPr>
            <w:r>
              <w:t>de junio de 30,2021</w:t>
            </w:r>
          </w:p>
          <w:p w:rsidR="00D37EEC" w:rsidRDefault="00767E77">
            <w:pPr>
              <w:spacing w:before="240" w:after="240"/>
              <w:jc w:val="center"/>
            </w:pPr>
            <w:r>
              <w:t xml:space="preserve">30 de </w:t>
            </w:r>
            <w:proofErr w:type="spellStart"/>
            <w:r>
              <w:t>de</w:t>
            </w:r>
            <w:proofErr w:type="spellEnd"/>
            <w:r>
              <w:t xml:space="preserve"> junio de, 2021</w:t>
            </w:r>
          </w:p>
          <w:p w:rsidR="00D37EEC" w:rsidRDefault="00767E77">
            <w:pPr>
              <w:spacing w:before="240" w:after="240"/>
              <w:jc w:val="center"/>
            </w:pPr>
            <w:r>
              <w:t xml:space="preserve">30 de </w:t>
            </w:r>
            <w:proofErr w:type="spellStart"/>
            <w:r>
              <w:t>de</w:t>
            </w:r>
            <w:proofErr w:type="spellEnd"/>
            <w:r>
              <w:t xml:space="preserve"> junio de, 2021</w:t>
            </w:r>
          </w:p>
        </w:tc>
      </w:tr>
      <w:tr w:rsidR="00D37EEC">
        <w:trPr>
          <w:trHeight w:val="153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Mecklemburgo</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Jeremy </w:t>
            </w:r>
            <w:proofErr w:type="spellStart"/>
            <w:r>
              <w:t>Satterfield</w:t>
            </w:r>
            <w:proofErr w:type="spellEnd"/>
          </w:p>
          <w:p w:rsidR="00D37EEC" w:rsidRDefault="00767E77">
            <w:pPr>
              <w:spacing w:before="240" w:after="240"/>
              <w:jc w:val="center"/>
            </w:pPr>
            <w:proofErr w:type="spellStart"/>
            <w:r>
              <w:t>Donnie</w:t>
            </w:r>
            <w:proofErr w:type="spellEnd"/>
            <w:r>
              <w:t xml:space="preserve"> Williams</w:t>
            </w:r>
          </w:p>
          <w:p w:rsidR="00D37EEC" w:rsidRDefault="00767E77">
            <w:pPr>
              <w:spacing w:before="240" w:after="240"/>
              <w:jc w:val="center"/>
            </w:pPr>
            <w:r>
              <w:t xml:space="preserve">Michelle </w:t>
            </w:r>
            <w:proofErr w:type="spellStart"/>
            <w:r>
              <w:t>Whitlow</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de</w:t>
            </w:r>
          </w:p>
          <w:p w:rsidR="00D37EEC" w:rsidRDefault="00767E77">
            <w:pPr>
              <w:spacing w:before="240" w:after="240"/>
              <w:jc w:val="center"/>
            </w:pPr>
            <w:r>
              <w:t>negocios</w:t>
            </w:r>
          </w:p>
          <w:p w:rsidR="00D37EEC" w:rsidRDefault="00767E77">
            <w:pPr>
              <w:spacing w:before="240" w:after="240"/>
              <w:jc w:val="center"/>
            </w:pPr>
            <w:r>
              <w:t>negocios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30 de junio de, 2021</w:t>
            </w:r>
          </w:p>
          <w:p w:rsidR="00D37EEC" w:rsidRDefault="00767E77">
            <w:pPr>
              <w:spacing w:before="240" w:after="240"/>
              <w:jc w:val="center"/>
            </w:pPr>
            <w:r>
              <w:t xml:space="preserve">30 de </w:t>
            </w:r>
            <w:proofErr w:type="spellStart"/>
            <w:r>
              <w:t>de</w:t>
            </w:r>
            <w:proofErr w:type="spellEnd"/>
            <w:r>
              <w:t xml:space="preserve"> junio de, 2021</w:t>
            </w:r>
          </w:p>
          <w:p w:rsidR="00D37EEC" w:rsidRDefault="00767E77">
            <w:pPr>
              <w:spacing w:before="240" w:after="240"/>
              <w:jc w:val="center"/>
            </w:pPr>
            <w:r>
              <w:t xml:space="preserve">31 de </w:t>
            </w:r>
            <w:proofErr w:type="spellStart"/>
            <w:r>
              <w:t>de</w:t>
            </w:r>
            <w:proofErr w:type="spellEnd"/>
            <w:r>
              <w:t xml:space="preserve"> enero de, 2022</w:t>
            </w:r>
          </w:p>
        </w:tc>
      </w:tr>
      <w:tr w:rsidR="00D37EEC">
        <w:trPr>
          <w:trHeight w:val="153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Nottoway</w:t>
            </w:r>
            <w:proofErr w:type="spellEnd"/>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Rodney</w:t>
            </w:r>
            <w:proofErr w:type="spellEnd"/>
            <w:r>
              <w:t xml:space="preserve"> Reynolds</w:t>
            </w:r>
          </w:p>
          <w:p w:rsidR="00D37EEC" w:rsidRDefault="00767E77">
            <w:pPr>
              <w:spacing w:before="240" w:after="240"/>
              <w:jc w:val="center"/>
            </w:pPr>
            <w:r>
              <w:t>vacante</w:t>
            </w:r>
          </w:p>
          <w:p w:rsidR="00D37EEC" w:rsidRDefault="00767E77">
            <w:pPr>
              <w:spacing w:before="240" w:after="240"/>
              <w:jc w:val="center"/>
            </w:pPr>
            <w:proofErr w:type="spellStart"/>
            <w:r>
              <w:t>Katie</w:t>
            </w:r>
            <w:proofErr w:type="spellEnd"/>
            <w:r>
              <w:t xml:space="preserve"> </w:t>
            </w:r>
            <w:proofErr w:type="spellStart"/>
            <w:r>
              <w:t>Irby</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negocios</w:t>
            </w:r>
          </w:p>
          <w:p w:rsidR="00D37EEC" w:rsidRDefault="00767E77">
            <w:pPr>
              <w:spacing w:before="240" w:after="240"/>
              <w:jc w:val="center"/>
            </w:pPr>
            <w:r>
              <w:t>negocio</w:t>
            </w:r>
          </w:p>
          <w:p w:rsidR="00D37EEC" w:rsidRDefault="00767E77">
            <w:pPr>
              <w:spacing w:before="240" w:after="240"/>
              <w:jc w:val="center"/>
            </w:pPr>
            <w:r>
              <w:t>Educación para adultos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de enero de 31 </w:t>
            </w:r>
            <w:proofErr w:type="gramStart"/>
            <w:r>
              <w:t>de ,</w:t>
            </w:r>
            <w:proofErr w:type="gramEnd"/>
            <w:r>
              <w:t xml:space="preserve"> 2022</w:t>
            </w:r>
          </w:p>
          <w:p w:rsidR="00D37EEC" w:rsidRDefault="00767E77">
            <w:pPr>
              <w:spacing w:before="240" w:after="240"/>
              <w:jc w:val="center"/>
            </w:pPr>
            <w:r>
              <w:t xml:space="preserve"> </w:t>
            </w:r>
          </w:p>
          <w:p w:rsidR="00D37EEC" w:rsidRDefault="00767E77">
            <w:pPr>
              <w:spacing w:before="240" w:after="240"/>
              <w:jc w:val="center"/>
            </w:pPr>
            <w:r>
              <w:t>30 de junio de 2021</w:t>
            </w:r>
          </w:p>
        </w:tc>
      </w:tr>
      <w:tr w:rsidR="00D37EEC">
        <w:trPr>
          <w:trHeight w:val="2855"/>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Prince Edward</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Vacante</w:t>
            </w:r>
          </w:p>
          <w:p w:rsidR="00D37EEC" w:rsidRDefault="00767E77">
            <w:pPr>
              <w:spacing w:before="240" w:after="240"/>
              <w:jc w:val="center"/>
            </w:pPr>
            <w:proofErr w:type="spellStart"/>
            <w:r>
              <w:t>Sheri</w:t>
            </w:r>
            <w:proofErr w:type="spellEnd"/>
            <w:r>
              <w:t xml:space="preserve"> </w:t>
            </w:r>
            <w:proofErr w:type="spellStart"/>
            <w:r>
              <w:t>McGuire</w:t>
            </w:r>
            <w:proofErr w:type="spellEnd"/>
          </w:p>
          <w:p w:rsidR="00D37EEC" w:rsidRDefault="00767E77">
            <w:pPr>
              <w:spacing w:before="240" w:after="240"/>
              <w:jc w:val="center"/>
            </w:pPr>
            <w:proofErr w:type="spellStart"/>
            <w:r>
              <w:t>Asha</w:t>
            </w:r>
            <w:proofErr w:type="spellEnd"/>
            <w:r>
              <w:t xml:space="preserve"> </w:t>
            </w:r>
            <w:proofErr w:type="spellStart"/>
            <w:r>
              <w:t>Moses</w:t>
            </w:r>
            <w:proofErr w:type="spellEnd"/>
          </w:p>
          <w:p w:rsidR="00D37EEC" w:rsidRDefault="00767E77">
            <w:pPr>
              <w:spacing w:before="240" w:after="240"/>
              <w:jc w:val="center"/>
            </w:pPr>
            <w:r>
              <w:t>Margaret Taylor-Collins</w:t>
            </w:r>
          </w:p>
          <w:p w:rsidR="00D37EEC" w:rsidRDefault="00767E77">
            <w:pPr>
              <w:spacing w:before="240" w:after="240"/>
              <w:jc w:val="center"/>
            </w:pPr>
            <w:r>
              <w:t xml:space="preserve">Mark </w:t>
            </w:r>
            <w:proofErr w:type="spellStart"/>
            <w:r>
              <w:t>Webb</w:t>
            </w:r>
            <w:proofErr w:type="spellEnd"/>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proofErr w:type="spellStart"/>
            <w:r>
              <w:t>Economic</w:t>
            </w:r>
            <w:proofErr w:type="spellEnd"/>
            <w:r>
              <w:t xml:space="preserve"> </w:t>
            </w:r>
            <w:proofErr w:type="spellStart"/>
            <w:r>
              <w:t>Development</w:t>
            </w:r>
            <w:proofErr w:type="spellEnd"/>
          </w:p>
          <w:p w:rsidR="00D37EEC" w:rsidRDefault="00767E77">
            <w:pPr>
              <w:spacing w:before="240" w:after="240"/>
              <w:jc w:val="center"/>
            </w:pPr>
            <w:proofErr w:type="spellStart"/>
            <w:r>
              <w:t>Higher</w:t>
            </w:r>
            <w:proofErr w:type="spellEnd"/>
            <w:r>
              <w:t xml:space="preserve"> Ed./</w:t>
            </w:r>
            <w:proofErr w:type="spellStart"/>
            <w:r>
              <w:t>Ec</w:t>
            </w:r>
            <w:proofErr w:type="spellEnd"/>
            <w:r>
              <w:t xml:space="preserve">. </w:t>
            </w:r>
            <w:proofErr w:type="spellStart"/>
            <w:r>
              <w:t>Dev</w:t>
            </w:r>
            <w:proofErr w:type="spellEnd"/>
            <w:r>
              <w:t>.</w:t>
            </w:r>
          </w:p>
          <w:p w:rsidR="00D37EEC" w:rsidRDefault="00767E77">
            <w:pPr>
              <w:spacing w:before="240" w:after="240"/>
              <w:jc w:val="center"/>
            </w:pPr>
            <w:r>
              <w:t>DARS</w:t>
            </w:r>
          </w:p>
          <w:p w:rsidR="00D37EEC" w:rsidRDefault="00767E77">
            <w:pPr>
              <w:spacing w:before="240" w:after="240"/>
              <w:jc w:val="center"/>
            </w:pPr>
            <w:r>
              <w:t>Business</w:t>
            </w:r>
          </w:p>
          <w:p w:rsidR="00D37EEC" w:rsidRDefault="00767E77">
            <w:pPr>
              <w:spacing w:before="240" w:after="240"/>
              <w:jc w:val="center"/>
            </w:pPr>
            <w:r>
              <w:t>Business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37EEC" w:rsidRDefault="00767E77">
            <w:pPr>
              <w:spacing w:before="240" w:after="240"/>
              <w:jc w:val="center"/>
            </w:pPr>
            <w:r>
              <w:t xml:space="preserve"> </w:t>
            </w:r>
          </w:p>
          <w:p w:rsidR="00D37EEC" w:rsidRDefault="00767E77">
            <w:pPr>
              <w:spacing w:before="240" w:after="240"/>
              <w:jc w:val="center"/>
            </w:pPr>
            <w:r>
              <w:t>30 de junio de 2021</w:t>
            </w:r>
          </w:p>
          <w:p w:rsidR="00D37EEC" w:rsidRDefault="00767E77">
            <w:pPr>
              <w:spacing w:before="240" w:after="240"/>
              <w:jc w:val="center"/>
            </w:pPr>
            <w:r>
              <w:t>30 de junio de 2021</w:t>
            </w:r>
          </w:p>
          <w:p w:rsidR="00D37EEC" w:rsidRDefault="00767E77">
            <w:pPr>
              <w:spacing w:before="240" w:after="240"/>
              <w:jc w:val="center"/>
            </w:pPr>
            <w:r>
              <w:t>30 de junio de 2021</w:t>
            </w:r>
          </w:p>
          <w:p w:rsidR="00D37EEC" w:rsidRDefault="00767E77">
            <w:pPr>
              <w:spacing w:before="240" w:after="240"/>
              <w:jc w:val="center"/>
            </w:pPr>
            <w:r>
              <w:t>30 de junio de 2021</w:t>
            </w:r>
          </w:p>
        </w:tc>
      </w:tr>
    </w:tbl>
    <w:p w:rsidR="00D37EEC" w:rsidRDefault="00767E77">
      <w:pPr>
        <w:spacing w:before="240" w:after="240"/>
      </w:pPr>
      <w:r>
        <w:t xml:space="preserve"> </w:t>
      </w:r>
    </w:p>
    <w:p w:rsidR="00D37EEC" w:rsidRDefault="00767E77">
      <w:pPr>
        <w:spacing w:before="240" w:after="240"/>
      </w:pPr>
      <w:r>
        <w:t>Los miembros comerciales de la Junta son nominados por la Junta de Supervisores del condado de la empresa representada. Los miembros de la empresa deben tener roles óptimos de toma de decisiones para la empresa.</w:t>
      </w:r>
    </w:p>
    <w:p w:rsidR="00D37EEC" w:rsidRDefault="00767E77">
      <w:pPr>
        <w:spacing w:before="240" w:after="240"/>
      </w:pPr>
      <w:r>
        <w:t xml:space="preserve"> </w:t>
      </w:r>
    </w:p>
    <w:p w:rsidR="00D37EEC" w:rsidRDefault="00767E77">
      <w:pPr>
        <w:spacing w:before="240" w:after="240"/>
      </w:pPr>
      <w:r>
        <w:t>Los demás miembros son nominados por la or</w:t>
      </w:r>
      <w:r>
        <w:t>ganización a la que representa.</w:t>
      </w:r>
    </w:p>
    <w:p w:rsidR="00D37EEC" w:rsidRDefault="00D37EEC"/>
    <w:sectPr w:rsidR="00D37E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EC"/>
    <w:rsid w:val="00767E77"/>
    <w:rsid w:val="00D3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0C558-C1D4-4978-84F9-EA851BD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dc:creator>
  <cp:lastModifiedBy>Rock</cp:lastModifiedBy>
  <cp:revision>2</cp:revision>
  <dcterms:created xsi:type="dcterms:W3CDTF">2021-04-09T17:19:00Z</dcterms:created>
  <dcterms:modified xsi:type="dcterms:W3CDTF">2021-04-09T17:19:00Z</dcterms:modified>
</cp:coreProperties>
</file>